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9" w:type="dxa"/>
        <w:tblInd w:w="108" w:type="dxa"/>
        <w:tblLook w:val="01E0" w:firstRow="1" w:lastRow="1" w:firstColumn="1" w:lastColumn="1" w:noHBand="0" w:noVBand="0"/>
      </w:tblPr>
      <w:tblGrid>
        <w:gridCol w:w="3573"/>
        <w:gridCol w:w="5786"/>
      </w:tblGrid>
      <w:tr w:rsidR="006652D7" w:rsidRPr="006652D7" w:rsidTr="006652D7">
        <w:trPr>
          <w:trHeight w:val="1002"/>
        </w:trPr>
        <w:tc>
          <w:tcPr>
            <w:tcW w:w="3573" w:type="dxa"/>
          </w:tcPr>
          <w:p w:rsidR="00F31A86" w:rsidRPr="006652D7" w:rsidRDefault="00F31A86" w:rsidP="00B930A8">
            <w:pPr>
              <w:jc w:val="center"/>
              <w:rPr>
                <w:b/>
                <w:color w:val="000000" w:themeColor="text1"/>
                <w:sz w:val="26"/>
                <w:szCs w:val="26"/>
              </w:rPr>
            </w:pPr>
            <w:r w:rsidRPr="006652D7">
              <w:rPr>
                <w:b/>
                <w:color w:val="000000" w:themeColor="text1"/>
                <w:sz w:val="26"/>
                <w:szCs w:val="26"/>
              </w:rPr>
              <w:t>UỶ BAN NHÂN DÂN</w:t>
            </w:r>
          </w:p>
          <w:p w:rsidR="00F31A86" w:rsidRPr="006652D7" w:rsidRDefault="00F31A86" w:rsidP="00B930A8">
            <w:pPr>
              <w:jc w:val="center"/>
              <w:rPr>
                <w:b/>
                <w:color w:val="000000" w:themeColor="text1"/>
                <w:sz w:val="26"/>
                <w:szCs w:val="26"/>
              </w:rPr>
            </w:pPr>
            <w:r w:rsidRPr="006652D7">
              <w:rPr>
                <w:b/>
                <w:color w:val="000000" w:themeColor="text1"/>
                <w:sz w:val="26"/>
                <w:szCs w:val="26"/>
              </w:rPr>
              <w:t>TỈNH LÀO CAI</w:t>
            </w:r>
          </w:p>
          <w:p w:rsidR="00F31A86" w:rsidRPr="006652D7" w:rsidRDefault="00F31A86" w:rsidP="00B930A8">
            <w:pPr>
              <w:tabs>
                <w:tab w:val="center" w:pos="2018"/>
                <w:tab w:val="right" w:pos="4037"/>
              </w:tabs>
              <w:jc w:val="center"/>
              <w:rPr>
                <w:color w:val="000000" w:themeColor="text1"/>
                <w:sz w:val="26"/>
                <w:szCs w:val="26"/>
              </w:rPr>
            </w:pPr>
            <w:r w:rsidRPr="006652D7">
              <w:rPr>
                <w:noProof/>
                <w:color w:val="000000" w:themeColor="text1"/>
                <w:lang w:val="vi-VN" w:eastAsia="vi-VN"/>
              </w:rPr>
              <mc:AlternateContent>
                <mc:Choice Requires="wps">
                  <w:drawing>
                    <wp:anchor distT="0" distB="0" distL="114300" distR="114300" simplePos="0" relativeHeight="251659264" behindDoc="0" locked="0" layoutInCell="1" allowOverlap="1" wp14:anchorId="1B8D6387" wp14:editId="1A30037E">
                      <wp:simplePos x="0" y="0"/>
                      <wp:positionH relativeFrom="column">
                        <wp:posOffset>631190</wp:posOffset>
                      </wp:positionH>
                      <wp:positionV relativeFrom="paragraph">
                        <wp:posOffset>20955</wp:posOffset>
                      </wp:positionV>
                      <wp:extent cx="1024255" cy="0"/>
                      <wp:effectExtent l="825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65pt" to="13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S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ZpXuST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"/>
                  </w:pict>
                </mc:Fallback>
              </mc:AlternateContent>
            </w:r>
          </w:p>
          <w:p w:rsidR="00F31A86" w:rsidRPr="006652D7" w:rsidRDefault="00F3314D" w:rsidP="00B930A8">
            <w:pPr>
              <w:tabs>
                <w:tab w:val="center" w:pos="2018"/>
                <w:tab w:val="right" w:pos="4037"/>
              </w:tabs>
              <w:jc w:val="center"/>
              <w:rPr>
                <w:color w:val="000000" w:themeColor="text1"/>
                <w:sz w:val="28"/>
                <w:szCs w:val="28"/>
              </w:rPr>
            </w:pPr>
            <w:r>
              <w:rPr>
                <w:color w:val="000000" w:themeColor="text1"/>
                <w:sz w:val="28"/>
                <w:szCs w:val="28"/>
              </w:rPr>
              <w:t>Số: 30</w:t>
            </w:r>
            <w:bookmarkStart w:id="0" w:name="_GoBack"/>
            <w:bookmarkEnd w:id="0"/>
            <w:r w:rsidR="00F31A86" w:rsidRPr="006652D7">
              <w:rPr>
                <w:color w:val="000000" w:themeColor="text1"/>
                <w:sz w:val="28"/>
                <w:szCs w:val="28"/>
              </w:rPr>
              <w:t>/2020/QĐ-UBND</w:t>
            </w:r>
          </w:p>
          <w:p w:rsidR="00F31A86" w:rsidRPr="006652D7" w:rsidRDefault="00F31A86" w:rsidP="00B930A8">
            <w:pPr>
              <w:jc w:val="center"/>
              <w:rPr>
                <w:color w:val="000000" w:themeColor="text1"/>
                <w:sz w:val="26"/>
                <w:szCs w:val="26"/>
              </w:rPr>
            </w:pPr>
          </w:p>
        </w:tc>
        <w:tc>
          <w:tcPr>
            <w:tcW w:w="5786" w:type="dxa"/>
          </w:tcPr>
          <w:p w:rsidR="00F31A86" w:rsidRPr="006652D7" w:rsidRDefault="00F31A86" w:rsidP="00B930A8">
            <w:pPr>
              <w:pStyle w:val="Heading3"/>
              <w:rPr>
                <w:color w:val="000000" w:themeColor="text1"/>
                <w:sz w:val="26"/>
                <w:szCs w:val="26"/>
              </w:rPr>
            </w:pPr>
            <w:r w:rsidRPr="006652D7">
              <w:rPr>
                <w:color w:val="000000" w:themeColor="text1"/>
                <w:sz w:val="26"/>
                <w:szCs w:val="26"/>
              </w:rPr>
              <w:t xml:space="preserve">CỘNG HOÀ XÃ HỘI CHỦ NGHĨA VIỆT </w:t>
            </w:r>
            <w:smartTag w:uri="urn:schemas-microsoft-com:office:smarttags" w:element="place">
              <w:smartTag w:uri="urn:schemas-microsoft-com:office:smarttags" w:element="country-region">
                <w:r w:rsidRPr="006652D7">
                  <w:rPr>
                    <w:color w:val="000000" w:themeColor="text1"/>
                    <w:sz w:val="26"/>
                    <w:szCs w:val="26"/>
                  </w:rPr>
                  <w:t>NAM</w:t>
                </w:r>
              </w:smartTag>
            </w:smartTag>
          </w:p>
          <w:p w:rsidR="00F31A86" w:rsidRPr="006652D7" w:rsidRDefault="00F31A86" w:rsidP="00B930A8">
            <w:pPr>
              <w:jc w:val="center"/>
              <w:rPr>
                <w:b/>
                <w:color w:val="000000" w:themeColor="text1"/>
                <w:sz w:val="28"/>
                <w:szCs w:val="28"/>
              </w:rPr>
            </w:pPr>
            <w:r w:rsidRPr="006652D7">
              <w:rPr>
                <w:b/>
                <w:color w:val="000000" w:themeColor="text1"/>
                <w:sz w:val="28"/>
                <w:szCs w:val="28"/>
              </w:rPr>
              <w:t>Độc lập - Tự do - Hạnh phúc</w:t>
            </w:r>
          </w:p>
          <w:p w:rsidR="00F31A86" w:rsidRPr="006652D7" w:rsidRDefault="00F31A86" w:rsidP="00B930A8">
            <w:pPr>
              <w:rPr>
                <w:i/>
                <w:color w:val="000000" w:themeColor="text1"/>
                <w:sz w:val="26"/>
                <w:szCs w:val="26"/>
              </w:rPr>
            </w:pPr>
            <w:r w:rsidRPr="006652D7">
              <w:rPr>
                <w:i/>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14:anchorId="06C49D7C" wp14:editId="3FDA539F">
                      <wp:simplePos x="0" y="0"/>
                      <wp:positionH relativeFrom="column">
                        <wp:posOffset>836295</wp:posOffset>
                      </wp:positionH>
                      <wp:positionV relativeFrom="paragraph">
                        <wp:posOffset>-2540</wp:posOffset>
                      </wp:positionV>
                      <wp:extent cx="2077085" cy="0"/>
                      <wp:effectExtent l="13335"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pt" to="22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25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"/>
                  </w:pict>
                </mc:Fallback>
              </mc:AlternateContent>
            </w:r>
            <w:r w:rsidRPr="006652D7">
              <w:rPr>
                <w:i/>
                <w:color w:val="000000" w:themeColor="text1"/>
                <w:sz w:val="26"/>
                <w:szCs w:val="26"/>
              </w:rPr>
              <w:t xml:space="preserve"> </w:t>
            </w:r>
          </w:p>
          <w:p w:rsidR="00F31A86" w:rsidRPr="006652D7" w:rsidRDefault="006652D7" w:rsidP="006652D7">
            <w:pPr>
              <w:rPr>
                <w:i/>
                <w:color w:val="000000" w:themeColor="text1"/>
                <w:sz w:val="28"/>
                <w:szCs w:val="28"/>
              </w:rPr>
            </w:pPr>
            <w:r w:rsidRPr="006652D7">
              <w:rPr>
                <w:i/>
                <w:color w:val="000000" w:themeColor="text1"/>
                <w:sz w:val="28"/>
                <w:szCs w:val="28"/>
              </w:rPr>
              <w:t xml:space="preserve">              Lào Cai,  ngày 23</w:t>
            </w:r>
            <w:r w:rsidR="00F31A86" w:rsidRPr="006652D7">
              <w:rPr>
                <w:i/>
                <w:color w:val="000000" w:themeColor="text1"/>
                <w:sz w:val="28"/>
                <w:szCs w:val="28"/>
              </w:rPr>
              <w:t xml:space="preserve">  tháng </w:t>
            </w:r>
            <w:r w:rsidRPr="006652D7">
              <w:rPr>
                <w:i/>
                <w:color w:val="000000" w:themeColor="text1"/>
                <w:sz w:val="28"/>
                <w:szCs w:val="28"/>
              </w:rPr>
              <w:t>10</w:t>
            </w:r>
            <w:r w:rsidR="00F31A86" w:rsidRPr="006652D7">
              <w:rPr>
                <w:i/>
                <w:color w:val="000000" w:themeColor="text1"/>
                <w:sz w:val="28"/>
                <w:szCs w:val="28"/>
              </w:rPr>
              <w:t xml:space="preserve">  năm 2020</w:t>
            </w:r>
          </w:p>
        </w:tc>
      </w:tr>
    </w:tbl>
    <w:p w:rsidR="00F31A86" w:rsidRPr="006652D7" w:rsidRDefault="00F31A86" w:rsidP="00F31A86">
      <w:pPr>
        <w:jc w:val="center"/>
        <w:rPr>
          <w:b/>
          <w:color w:val="000000" w:themeColor="text1"/>
          <w:sz w:val="27"/>
          <w:szCs w:val="27"/>
        </w:rPr>
      </w:pPr>
      <w:r w:rsidRPr="006652D7">
        <w:rPr>
          <w:b/>
          <w:color w:val="000000" w:themeColor="text1"/>
          <w:sz w:val="27"/>
          <w:szCs w:val="27"/>
        </w:rPr>
        <w:t>QUYẾT ĐỊNH</w:t>
      </w:r>
    </w:p>
    <w:p w:rsidR="00D011F5" w:rsidRPr="006652D7" w:rsidRDefault="00D011F5" w:rsidP="00F31A86">
      <w:pPr>
        <w:jc w:val="center"/>
        <w:rPr>
          <w:b/>
          <w:bCs/>
          <w:color w:val="000000" w:themeColor="text1"/>
          <w:sz w:val="28"/>
          <w:szCs w:val="28"/>
          <w:lang w:val="nl-NL"/>
        </w:rPr>
      </w:pPr>
    </w:p>
    <w:p w:rsidR="00F31A86" w:rsidRPr="006652D7" w:rsidRDefault="00F31A86" w:rsidP="00F31A86">
      <w:pPr>
        <w:jc w:val="center"/>
        <w:rPr>
          <w:b/>
          <w:bCs/>
          <w:color w:val="000000" w:themeColor="text1"/>
          <w:sz w:val="28"/>
          <w:szCs w:val="28"/>
          <w:lang w:val="nl-NL"/>
        </w:rPr>
      </w:pPr>
      <w:r w:rsidRPr="006652D7">
        <w:rPr>
          <w:b/>
          <w:bCs/>
          <w:color w:val="000000" w:themeColor="text1"/>
          <w:sz w:val="28"/>
          <w:szCs w:val="28"/>
          <w:lang w:val="nl-NL"/>
        </w:rPr>
        <w:t>Bãi bỏ Quyết định số 65/2016/QĐ-UBND ngày 19/8/2016 của UBND tỉnh Lào Cai về số lượng, chức danh và mức phụ cấp đối với những người hoạt động không chuyên trách ở cấp xã và thôn, tổ dân phố; chế độ đối với lực lượng công an, dân quân trong thời gian thực hiện nhiệm vụ</w:t>
      </w:r>
    </w:p>
    <w:p w:rsidR="00F31A86" w:rsidRPr="006652D7" w:rsidRDefault="00F31A86" w:rsidP="00F31A86">
      <w:pPr>
        <w:jc w:val="center"/>
        <w:rPr>
          <w:b/>
          <w:bCs/>
          <w:color w:val="000000" w:themeColor="text1"/>
          <w:sz w:val="28"/>
          <w:szCs w:val="28"/>
          <w:lang w:val="nl-NL"/>
        </w:rPr>
      </w:pPr>
      <w:r w:rsidRPr="006652D7">
        <w:rPr>
          <w:b/>
          <w:bCs/>
          <w:color w:val="000000" w:themeColor="text1"/>
          <w:sz w:val="28"/>
          <w:szCs w:val="28"/>
          <w:lang w:val="nl-NL"/>
        </w:rPr>
        <w:t>_________________</w:t>
      </w:r>
    </w:p>
    <w:p w:rsidR="00F31A86" w:rsidRPr="006652D7" w:rsidRDefault="00F31A86" w:rsidP="00F31A86">
      <w:pPr>
        <w:tabs>
          <w:tab w:val="left" w:pos="900"/>
        </w:tabs>
        <w:jc w:val="center"/>
        <w:rPr>
          <w:b/>
          <w:bCs/>
          <w:color w:val="000000" w:themeColor="text1"/>
          <w:sz w:val="28"/>
          <w:szCs w:val="28"/>
          <w:lang w:val="nl-NL"/>
        </w:rPr>
      </w:pPr>
    </w:p>
    <w:p w:rsidR="00F31A86" w:rsidRPr="006652D7" w:rsidRDefault="00F31A86" w:rsidP="00F31A86">
      <w:pPr>
        <w:tabs>
          <w:tab w:val="left" w:pos="900"/>
        </w:tabs>
        <w:spacing w:before="120"/>
        <w:jc w:val="center"/>
        <w:rPr>
          <w:b/>
          <w:bCs/>
          <w:color w:val="000000" w:themeColor="text1"/>
          <w:sz w:val="27"/>
          <w:szCs w:val="27"/>
          <w:lang w:val="nl-NL"/>
        </w:rPr>
      </w:pPr>
      <w:r w:rsidRPr="006652D7">
        <w:rPr>
          <w:b/>
          <w:bCs/>
          <w:color w:val="000000" w:themeColor="text1"/>
          <w:sz w:val="27"/>
          <w:szCs w:val="27"/>
          <w:lang w:val="nl-NL"/>
        </w:rPr>
        <w:t>UỶ BAN NHÂN DÂN TỈNH LÀO CAI</w:t>
      </w:r>
    </w:p>
    <w:p w:rsidR="00F31A86" w:rsidRPr="006652D7" w:rsidRDefault="00F31A86" w:rsidP="00F31A86">
      <w:pPr>
        <w:tabs>
          <w:tab w:val="left" w:pos="900"/>
        </w:tabs>
        <w:rPr>
          <w:bCs/>
          <w:color w:val="000000" w:themeColor="text1"/>
          <w:spacing w:val="-6"/>
          <w:sz w:val="20"/>
          <w:lang w:val="nl-NL"/>
        </w:rPr>
      </w:pPr>
      <w:r w:rsidRPr="006652D7">
        <w:rPr>
          <w:bCs/>
          <w:color w:val="000000" w:themeColor="text1"/>
          <w:spacing w:val="-6"/>
          <w:lang w:val="nl-NL"/>
        </w:rPr>
        <w:tab/>
      </w:r>
    </w:p>
    <w:p w:rsidR="00F31A86" w:rsidRPr="006652D7" w:rsidRDefault="00F31A86" w:rsidP="00A959D1">
      <w:pPr>
        <w:spacing w:before="120" w:after="120" w:line="320" w:lineRule="exact"/>
        <w:ind w:firstLine="567"/>
        <w:jc w:val="both"/>
        <w:rPr>
          <w:i/>
          <w:color w:val="000000" w:themeColor="text1"/>
          <w:sz w:val="28"/>
          <w:szCs w:val="28"/>
          <w:lang w:val="nl-NL"/>
        </w:rPr>
      </w:pPr>
      <w:r w:rsidRPr="006652D7">
        <w:rPr>
          <w:i/>
          <w:color w:val="000000" w:themeColor="text1"/>
          <w:sz w:val="28"/>
          <w:szCs w:val="28"/>
          <w:lang w:val="nl-NL"/>
        </w:rPr>
        <w:t xml:space="preserve"> Căn cứ Luật Tổ chức chính quyền địa phương ngày 19 tháng 6 năm 2015; </w:t>
      </w:r>
    </w:p>
    <w:p w:rsidR="00F31A86" w:rsidRPr="006652D7" w:rsidRDefault="00F31A86" w:rsidP="00A959D1">
      <w:pPr>
        <w:spacing w:before="120" w:after="120" w:line="320" w:lineRule="exact"/>
        <w:ind w:firstLine="567"/>
        <w:jc w:val="both"/>
        <w:rPr>
          <w:i/>
          <w:color w:val="000000" w:themeColor="text1"/>
          <w:spacing w:val="-6"/>
          <w:sz w:val="28"/>
          <w:szCs w:val="28"/>
          <w:lang w:val="nl-NL"/>
        </w:rPr>
      </w:pPr>
      <w:r w:rsidRPr="006652D7">
        <w:rPr>
          <w:i/>
          <w:color w:val="000000" w:themeColor="text1"/>
          <w:spacing w:val="-6"/>
          <w:sz w:val="28"/>
          <w:szCs w:val="28"/>
          <w:lang w:val="nl-NL"/>
        </w:rPr>
        <w:t xml:space="preserve">Căn cứ  Luật Ban hành văn bản quy phạm pháp luật ngày 22 tháng 6 năm 2015; </w:t>
      </w:r>
    </w:p>
    <w:p w:rsidR="003752B1" w:rsidRPr="006652D7" w:rsidRDefault="00F31A86" w:rsidP="00A959D1">
      <w:pPr>
        <w:spacing w:before="120" w:after="120" w:line="320" w:lineRule="exact"/>
        <w:ind w:firstLine="567"/>
        <w:jc w:val="both"/>
        <w:rPr>
          <w:i/>
          <w:color w:val="000000" w:themeColor="text1"/>
          <w:sz w:val="28"/>
          <w:szCs w:val="28"/>
          <w:lang w:val="nl-NL"/>
        </w:rPr>
      </w:pPr>
      <w:r w:rsidRPr="006652D7">
        <w:rPr>
          <w:i/>
          <w:color w:val="000000" w:themeColor="text1"/>
          <w:sz w:val="28"/>
          <w:szCs w:val="28"/>
          <w:lang w:val="nl-NL"/>
        </w:rPr>
        <w:t>Căn cứ  Nghị định số 34/2016/NĐ-CP ngày 14 tháng 5 năm 2016 của Chính phủ quy định chi tiết một số điều và biện pháp thi hành Luật Ban hành văn bản quy phạm pháp luật;</w:t>
      </w:r>
    </w:p>
    <w:p w:rsidR="003752B1" w:rsidRPr="006652D7" w:rsidRDefault="00F31A86" w:rsidP="00A959D1">
      <w:pPr>
        <w:spacing w:before="120" w:after="120" w:line="320" w:lineRule="exact"/>
        <w:ind w:firstLine="567"/>
        <w:jc w:val="both"/>
        <w:rPr>
          <w:i/>
          <w:color w:val="000000" w:themeColor="text1"/>
          <w:sz w:val="28"/>
          <w:szCs w:val="28"/>
          <w:lang w:val="nl-NL"/>
        </w:rPr>
      </w:pPr>
      <w:r w:rsidRPr="006652D7">
        <w:rPr>
          <w:i/>
          <w:color w:val="000000" w:themeColor="text1"/>
          <w:sz w:val="28"/>
          <w:szCs w:val="28"/>
          <w:lang w:val="nl-NL"/>
        </w:rPr>
        <w:t>Căn cứ Ngh</w:t>
      </w:r>
      <w:r w:rsidR="006652D7" w:rsidRPr="006652D7">
        <w:rPr>
          <w:i/>
          <w:color w:val="000000" w:themeColor="text1"/>
          <w:sz w:val="28"/>
          <w:szCs w:val="28"/>
          <w:lang w:val="nl-NL"/>
        </w:rPr>
        <w:t xml:space="preserve">ị định số 34/2019/NĐ-CP ngày 24 tháng 4 năm </w:t>
      </w:r>
      <w:r w:rsidRPr="006652D7">
        <w:rPr>
          <w:i/>
          <w:color w:val="000000" w:themeColor="text1"/>
          <w:sz w:val="28"/>
          <w:szCs w:val="28"/>
          <w:lang w:val="nl-NL"/>
        </w:rPr>
        <w:t>2019 của Chính phủ sửa đổi, bổ sung một số quy định về cán bộ, công chức cấp xã và người hoạt động không ch</w:t>
      </w:r>
      <w:r w:rsidR="003752B1" w:rsidRPr="006652D7">
        <w:rPr>
          <w:i/>
          <w:color w:val="000000" w:themeColor="text1"/>
          <w:sz w:val="28"/>
          <w:szCs w:val="28"/>
          <w:lang w:val="nl-NL"/>
        </w:rPr>
        <w:t xml:space="preserve">uyên trách ở cấp xã, </w:t>
      </w:r>
      <w:r w:rsidRPr="006652D7">
        <w:rPr>
          <w:i/>
          <w:color w:val="000000" w:themeColor="text1"/>
          <w:sz w:val="28"/>
          <w:szCs w:val="28"/>
          <w:lang w:val="nl-NL"/>
        </w:rPr>
        <w:t>ở thôn, tổ dân phố;</w:t>
      </w:r>
    </w:p>
    <w:p w:rsidR="00F31A86" w:rsidRPr="006652D7" w:rsidRDefault="00F31A86" w:rsidP="00A959D1">
      <w:pPr>
        <w:spacing w:before="120" w:after="120" w:line="320" w:lineRule="exact"/>
        <w:ind w:firstLine="567"/>
        <w:jc w:val="both"/>
        <w:rPr>
          <w:i/>
          <w:color w:val="000000" w:themeColor="text1"/>
          <w:sz w:val="28"/>
          <w:szCs w:val="28"/>
          <w:lang w:val="nl-NL"/>
        </w:rPr>
      </w:pPr>
      <w:r w:rsidRPr="006652D7">
        <w:rPr>
          <w:i/>
          <w:color w:val="000000" w:themeColor="text1"/>
          <w:sz w:val="28"/>
          <w:szCs w:val="28"/>
          <w:lang w:val="nl-NL"/>
        </w:rPr>
        <w:t xml:space="preserve"> Căn cứ Thô</w:t>
      </w:r>
      <w:r w:rsidR="006652D7" w:rsidRPr="006652D7">
        <w:rPr>
          <w:i/>
          <w:color w:val="000000" w:themeColor="text1"/>
          <w:sz w:val="28"/>
          <w:szCs w:val="28"/>
          <w:lang w:val="nl-NL"/>
        </w:rPr>
        <w:t xml:space="preserve">ng tư số 13/2019/TT-BNV ngày 06 tháng 11 năm </w:t>
      </w:r>
      <w:r w:rsidRPr="006652D7">
        <w:rPr>
          <w:i/>
          <w:color w:val="000000" w:themeColor="text1"/>
          <w:sz w:val="28"/>
          <w:szCs w:val="28"/>
          <w:lang w:val="nl-NL"/>
        </w:rPr>
        <w:t>2019 của Bộ Nội vụ hướng dẫn một số quy định về cán bộ, công chức cấp xã và người hoạt đ</w:t>
      </w:r>
      <w:r w:rsidR="00432D96" w:rsidRPr="006652D7">
        <w:rPr>
          <w:i/>
          <w:color w:val="000000" w:themeColor="text1"/>
          <w:sz w:val="28"/>
          <w:szCs w:val="28"/>
          <w:lang w:val="nl-NL"/>
        </w:rPr>
        <w:t xml:space="preserve">ộng không chuyên trách ở cấp xã, </w:t>
      </w:r>
      <w:r w:rsidRPr="006652D7">
        <w:rPr>
          <w:i/>
          <w:color w:val="000000" w:themeColor="text1"/>
          <w:sz w:val="28"/>
          <w:szCs w:val="28"/>
          <w:lang w:val="nl-NL"/>
        </w:rPr>
        <w:t>ở thôn, tổ dân phố;</w:t>
      </w:r>
    </w:p>
    <w:p w:rsidR="00F31A86" w:rsidRPr="006652D7" w:rsidRDefault="00F31A86" w:rsidP="00A959D1">
      <w:pPr>
        <w:spacing w:before="120" w:after="120" w:line="320" w:lineRule="exact"/>
        <w:ind w:firstLine="567"/>
        <w:jc w:val="both"/>
        <w:rPr>
          <w:i/>
          <w:color w:val="000000" w:themeColor="text1"/>
          <w:sz w:val="28"/>
          <w:szCs w:val="28"/>
          <w:lang w:val="nl-NL"/>
        </w:rPr>
      </w:pPr>
      <w:r w:rsidRPr="006652D7">
        <w:rPr>
          <w:i/>
          <w:color w:val="000000" w:themeColor="text1"/>
          <w:sz w:val="28"/>
          <w:szCs w:val="28"/>
          <w:lang w:val="nl-NL"/>
        </w:rPr>
        <w:t xml:space="preserve"> Căn cứ Nghị q</w:t>
      </w:r>
      <w:r w:rsidR="006652D7" w:rsidRPr="006652D7">
        <w:rPr>
          <w:i/>
          <w:color w:val="000000" w:themeColor="text1"/>
          <w:sz w:val="28"/>
          <w:szCs w:val="28"/>
          <w:lang w:val="nl-NL"/>
        </w:rPr>
        <w:t xml:space="preserve">uyết số 14/2019/NQ-HĐND ngày 06 tháng </w:t>
      </w:r>
      <w:r w:rsidRPr="006652D7">
        <w:rPr>
          <w:i/>
          <w:color w:val="000000" w:themeColor="text1"/>
          <w:sz w:val="28"/>
          <w:szCs w:val="28"/>
          <w:lang w:val="nl-NL"/>
        </w:rPr>
        <w:t>12</w:t>
      </w:r>
      <w:r w:rsidR="006652D7" w:rsidRPr="006652D7">
        <w:rPr>
          <w:i/>
          <w:color w:val="000000" w:themeColor="text1"/>
          <w:sz w:val="28"/>
          <w:szCs w:val="28"/>
          <w:lang w:val="nl-NL"/>
        </w:rPr>
        <w:t xml:space="preserve"> năm </w:t>
      </w:r>
      <w:r w:rsidRPr="006652D7">
        <w:rPr>
          <w:i/>
          <w:color w:val="000000" w:themeColor="text1"/>
          <w:sz w:val="28"/>
          <w:szCs w:val="28"/>
          <w:lang w:val="nl-NL"/>
        </w:rPr>
        <w:t xml:space="preserve">2019 của Hội đồng nhân dân tỉnh Lào Cai ban hành Quy định về số lượng, chức danh, mức phụ cấp, mức 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w:t>
      </w:r>
    </w:p>
    <w:p w:rsidR="00F31A86" w:rsidRPr="006652D7" w:rsidRDefault="00F31A86" w:rsidP="00A959D1">
      <w:pPr>
        <w:spacing w:before="120" w:after="120" w:line="320" w:lineRule="exact"/>
        <w:ind w:firstLine="567"/>
        <w:jc w:val="both"/>
        <w:rPr>
          <w:i/>
          <w:color w:val="000000" w:themeColor="text1"/>
          <w:sz w:val="28"/>
          <w:szCs w:val="28"/>
          <w:lang w:val="vi-VN"/>
        </w:rPr>
      </w:pPr>
      <w:r w:rsidRPr="006652D7">
        <w:rPr>
          <w:i/>
          <w:color w:val="000000" w:themeColor="text1"/>
          <w:sz w:val="28"/>
          <w:szCs w:val="28"/>
          <w:lang w:val="vi-VN"/>
        </w:rPr>
        <w:t xml:space="preserve">Theo đề nghị của Giám đốc Sở </w:t>
      </w:r>
      <w:r w:rsidRPr="006652D7">
        <w:rPr>
          <w:i/>
          <w:color w:val="000000" w:themeColor="text1"/>
          <w:sz w:val="28"/>
          <w:szCs w:val="28"/>
          <w:lang w:val="nl-NL"/>
        </w:rPr>
        <w:t>Nội vụ</w:t>
      </w:r>
      <w:r w:rsidRPr="006652D7">
        <w:rPr>
          <w:i/>
          <w:color w:val="000000" w:themeColor="text1"/>
          <w:sz w:val="28"/>
          <w:szCs w:val="28"/>
          <w:lang w:val="vi-VN"/>
        </w:rPr>
        <w:t xml:space="preserve"> tỉnh Lào Cai tại Tờ trình số</w:t>
      </w:r>
      <w:r w:rsidR="006652D7" w:rsidRPr="006652D7">
        <w:rPr>
          <w:i/>
          <w:color w:val="000000" w:themeColor="text1"/>
          <w:sz w:val="28"/>
          <w:szCs w:val="28"/>
          <w:lang w:val="nl-NL"/>
        </w:rPr>
        <w:t xml:space="preserve"> 618</w:t>
      </w:r>
      <w:r w:rsidRPr="006652D7">
        <w:rPr>
          <w:i/>
          <w:color w:val="000000" w:themeColor="text1"/>
          <w:sz w:val="28"/>
          <w:szCs w:val="28"/>
          <w:lang w:val="vi-VN"/>
        </w:rPr>
        <w:t xml:space="preserve"> /TTr- S</w:t>
      </w:r>
      <w:r w:rsidRPr="006652D7">
        <w:rPr>
          <w:i/>
          <w:color w:val="000000" w:themeColor="text1"/>
          <w:sz w:val="28"/>
          <w:szCs w:val="28"/>
          <w:lang w:val="nl-NL"/>
        </w:rPr>
        <w:t xml:space="preserve">NV </w:t>
      </w:r>
      <w:r w:rsidRPr="006652D7">
        <w:rPr>
          <w:i/>
          <w:color w:val="000000" w:themeColor="text1"/>
          <w:sz w:val="28"/>
          <w:szCs w:val="28"/>
          <w:lang w:val="vi-VN"/>
        </w:rPr>
        <w:t xml:space="preserve"> ngày </w:t>
      </w:r>
      <w:r w:rsidR="006652D7" w:rsidRPr="006652D7">
        <w:rPr>
          <w:i/>
          <w:color w:val="000000" w:themeColor="text1"/>
          <w:sz w:val="28"/>
          <w:szCs w:val="28"/>
          <w:lang w:val="nl-NL"/>
        </w:rPr>
        <w:t>14</w:t>
      </w:r>
      <w:r w:rsidRPr="006652D7">
        <w:rPr>
          <w:i/>
          <w:color w:val="000000" w:themeColor="text1"/>
          <w:sz w:val="28"/>
          <w:szCs w:val="28"/>
          <w:lang w:val="vi-VN"/>
        </w:rPr>
        <w:t xml:space="preserve"> tháng </w:t>
      </w:r>
      <w:r w:rsidR="006652D7" w:rsidRPr="006652D7">
        <w:rPr>
          <w:i/>
          <w:color w:val="000000" w:themeColor="text1"/>
          <w:sz w:val="28"/>
          <w:szCs w:val="28"/>
          <w:lang w:val="nl-NL"/>
        </w:rPr>
        <w:t>10</w:t>
      </w:r>
      <w:r w:rsidRPr="006652D7">
        <w:rPr>
          <w:i/>
          <w:color w:val="000000" w:themeColor="text1"/>
          <w:sz w:val="28"/>
          <w:szCs w:val="28"/>
          <w:lang w:val="vi-VN"/>
        </w:rPr>
        <w:t xml:space="preserve"> năm 20</w:t>
      </w:r>
      <w:r w:rsidRPr="006652D7">
        <w:rPr>
          <w:i/>
          <w:color w:val="000000" w:themeColor="text1"/>
          <w:sz w:val="28"/>
          <w:szCs w:val="28"/>
          <w:lang w:val="nl-NL"/>
        </w:rPr>
        <w:t>20</w:t>
      </w:r>
      <w:r w:rsidRPr="006652D7">
        <w:rPr>
          <w:i/>
          <w:color w:val="000000" w:themeColor="text1"/>
          <w:sz w:val="28"/>
          <w:szCs w:val="28"/>
          <w:lang w:val="vi-VN"/>
        </w:rPr>
        <w:t>.</w:t>
      </w:r>
    </w:p>
    <w:p w:rsidR="00F31A86" w:rsidRPr="006652D7" w:rsidRDefault="00F31A86" w:rsidP="00F31A86">
      <w:pPr>
        <w:tabs>
          <w:tab w:val="left" w:pos="900"/>
        </w:tabs>
        <w:spacing w:before="80"/>
        <w:jc w:val="center"/>
        <w:rPr>
          <w:b/>
          <w:bCs/>
          <w:color w:val="000000" w:themeColor="text1"/>
          <w:sz w:val="26"/>
          <w:szCs w:val="26"/>
          <w:lang w:val="vi-VN"/>
        </w:rPr>
      </w:pPr>
    </w:p>
    <w:p w:rsidR="00F31A86" w:rsidRPr="006652D7" w:rsidRDefault="00F31A86" w:rsidP="00F31A86">
      <w:pPr>
        <w:tabs>
          <w:tab w:val="left" w:pos="900"/>
        </w:tabs>
        <w:spacing w:before="80"/>
        <w:jc w:val="center"/>
        <w:rPr>
          <w:b/>
          <w:bCs/>
          <w:color w:val="000000" w:themeColor="text1"/>
          <w:sz w:val="26"/>
          <w:szCs w:val="26"/>
          <w:lang w:val="vi-VN"/>
        </w:rPr>
      </w:pPr>
      <w:r w:rsidRPr="006652D7">
        <w:rPr>
          <w:b/>
          <w:bCs/>
          <w:color w:val="000000" w:themeColor="text1"/>
          <w:sz w:val="26"/>
          <w:szCs w:val="26"/>
          <w:lang w:val="vi-VN"/>
        </w:rPr>
        <w:t>QUYẾT ĐỊNH:</w:t>
      </w:r>
    </w:p>
    <w:p w:rsidR="00F31A86" w:rsidRPr="006652D7" w:rsidRDefault="00F31A86" w:rsidP="00F31A86">
      <w:pPr>
        <w:tabs>
          <w:tab w:val="left" w:pos="720"/>
        </w:tabs>
        <w:autoSpaceDE w:val="0"/>
        <w:autoSpaceDN w:val="0"/>
        <w:spacing w:before="80"/>
        <w:jc w:val="both"/>
        <w:rPr>
          <w:color w:val="000000" w:themeColor="text1"/>
          <w:sz w:val="26"/>
          <w:szCs w:val="26"/>
          <w:lang w:val="vi-VN"/>
        </w:rPr>
      </w:pPr>
    </w:p>
    <w:p w:rsidR="00F31A86" w:rsidRPr="006652D7" w:rsidRDefault="00F31A86" w:rsidP="00A959D1">
      <w:pPr>
        <w:spacing w:before="120" w:after="120" w:line="320" w:lineRule="exact"/>
        <w:ind w:firstLine="567"/>
        <w:jc w:val="both"/>
        <w:rPr>
          <w:bCs/>
          <w:color w:val="000000" w:themeColor="text1"/>
          <w:sz w:val="28"/>
          <w:szCs w:val="28"/>
          <w:lang w:val="vi-VN"/>
        </w:rPr>
      </w:pPr>
      <w:r w:rsidRPr="006652D7">
        <w:rPr>
          <w:b/>
          <w:color w:val="000000" w:themeColor="text1"/>
          <w:sz w:val="28"/>
          <w:szCs w:val="28"/>
          <w:lang w:val="vi-VN"/>
        </w:rPr>
        <w:t xml:space="preserve">Điều 1. </w:t>
      </w:r>
      <w:r w:rsidRPr="006652D7">
        <w:rPr>
          <w:color w:val="000000" w:themeColor="text1"/>
          <w:sz w:val="28"/>
          <w:szCs w:val="28"/>
          <w:lang w:val="vi-VN"/>
        </w:rPr>
        <w:t xml:space="preserve">Bãi bỏ Quyết định số 65/2016/QĐ-UBND ngày 19/8/2016 </w:t>
      </w:r>
      <w:r w:rsidRPr="006652D7">
        <w:rPr>
          <w:bCs/>
          <w:color w:val="000000" w:themeColor="text1"/>
          <w:sz w:val="28"/>
          <w:szCs w:val="28"/>
          <w:lang w:val="vi-VN"/>
        </w:rPr>
        <w:t>của UBND tỉnh Lào Cai về số lượng, chức danh và mức phụ cấp đối với những người hoạt động không chuyên trách ở cấp xã và thôn, tổ dân phố; chế độ đối với lực lượng công an, dân quân trong thời gian thực hiện nhiệm vụ.</w:t>
      </w:r>
    </w:p>
    <w:p w:rsidR="006652D7" w:rsidRPr="006652D7" w:rsidRDefault="006652D7" w:rsidP="00A959D1">
      <w:pPr>
        <w:tabs>
          <w:tab w:val="left" w:pos="720"/>
        </w:tabs>
        <w:autoSpaceDE w:val="0"/>
        <w:autoSpaceDN w:val="0"/>
        <w:spacing w:before="120" w:after="120" w:line="320" w:lineRule="exact"/>
        <w:ind w:firstLine="567"/>
        <w:jc w:val="both"/>
        <w:rPr>
          <w:color w:val="000000" w:themeColor="text1"/>
          <w:sz w:val="28"/>
          <w:szCs w:val="28"/>
          <w:lang w:val="nl-NL"/>
        </w:rPr>
      </w:pPr>
      <w:r w:rsidRPr="006652D7">
        <w:rPr>
          <w:b/>
          <w:color w:val="000000" w:themeColor="text1"/>
          <w:sz w:val="28"/>
          <w:szCs w:val="28"/>
          <w:lang w:val="nl-NL"/>
        </w:rPr>
        <w:lastRenderedPageBreak/>
        <w:t xml:space="preserve">Điều 2. </w:t>
      </w:r>
      <w:r w:rsidR="00F31A86" w:rsidRPr="006652D7">
        <w:rPr>
          <w:color w:val="000000" w:themeColor="text1"/>
          <w:sz w:val="28"/>
          <w:szCs w:val="28"/>
          <w:lang w:val="nl-NL"/>
        </w:rPr>
        <w:t>Chánh Văn phòng Ủy ban nhân dân tỉnh; Giám đốc các Sở: Nội vụ, Tài chính; Giám đốc: Kho bạc Nhà nước tỉnh, Công an tỉnh, Bộ Chỉ huy quân sự tỉnh; Chủ tịch UBND các huyện, thị xã, thành phố; Chủ tịch Ủy ban nhân dân các xã, phường, thị trấn; Thủ trưởng các cơ quan, đơn vị và các tổ chức, cá nhân có liên quan căn cứ Quyết định thi hành</w:t>
      </w:r>
      <w:r w:rsidRPr="006652D7">
        <w:rPr>
          <w:color w:val="000000" w:themeColor="text1"/>
          <w:sz w:val="28"/>
          <w:szCs w:val="28"/>
          <w:lang w:val="nl-NL"/>
        </w:rPr>
        <w:t>.</w:t>
      </w:r>
    </w:p>
    <w:p w:rsidR="006652D7" w:rsidRPr="006652D7" w:rsidRDefault="006652D7" w:rsidP="006652D7">
      <w:pPr>
        <w:pStyle w:val="NormalWeb"/>
        <w:spacing w:before="120" w:beforeAutospacing="0" w:after="120" w:afterAutospacing="0" w:line="320" w:lineRule="exact"/>
        <w:ind w:firstLine="567"/>
        <w:jc w:val="both"/>
        <w:rPr>
          <w:color w:val="000000" w:themeColor="text1"/>
          <w:sz w:val="28"/>
          <w:szCs w:val="28"/>
          <w:lang w:val="nl-NL"/>
        </w:rPr>
      </w:pPr>
      <w:r w:rsidRPr="006652D7">
        <w:rPr>
          <w:color w:val="000000" w:themeColor="text1"/>
          <w:sz w:val="28"/>
          <w:szCs w:val="28"/>
          <w:lang w:val="nl-NL"/>
        </w:rPr>
        <w:t>Quyết định này có hiệu lực kể từ ngày</w:t>
      </w:r>
      <w:r w:rsidRPr="006652D7">
        <w:rPr>
          <w:color w:val="000000" w:themeColor="text1"/>
          <w:sz w:val="28"/>
          <w:szCs w:val="28"/>
          <w:lang w:val="nl-NL"/>
        </w:rPr>
        <w:t xml:space="preserve"> 25 </w:t>
      </w:r>
      <w:r w:rsidRPr="006652D7">
        <w:rPr>
          <w:color w:val="000000" w:themeColor="text1"/>
          <w:sz w:val="28"/>
          <w:szCs w:val="28"/>
          <w:lang w:val="nl-NL"/>
        </w:rPr>
        <w:t>tháng</w:t>
      </w:r>
      <w:r w:rsidRPr="006652D7">
        <w:rPr>
          <w:color w:val="000000" w:themeColor="text1"/>
          <w:sz w:val="28"/>
          <w:szCs w:val="28"/>
          <w:lang w:val="nl-NL"/>
        </w:rPr>
        <w:t xml:space="preserve"> 10 </w:t>
      </w:r>
      <w:r w:rsidRPr="006652D7">
        <w:rPr>
          <w:color w:val="000000" w:themeColor="text1"/>
          <w:sz w:val="28"/>
          <w:szCs w:val="28"/>
          <w:lang w:val="nl-NL"/>
        </w:rPr>
        <w:t>năm 2020.</w:t>
      </w:r>
    </w:p>
    <w:p w:rsidR="00F31A86" w:rsidRPr="006652D7" w:rsidRDefault="00F31A86" w:rsidP="00F31A86">
      <w:pPr>
        <w:ind w:firstLine="720"/>
        <w:jc w:val="both"/>
        <w:rPr>
          <w:color w:val="000000" w:themeColor="text1"/>
          <w:sz w:val="14"/>
          <w:lang w:val="nl-NL"/>
        </w:rPr>
      </w:pPr>
    </w:p>
    <w:tbl>
      <w:tblPr>
        <w:tblW w:w="9576" w:type="dxa"/>
        <w:tblLook w:val="01E0" w:firstRow="1" w:lastRow="1" w:firstColumn="1" w:lastColumn="1" w:noHBand="0" w:noVBand="0"/>
      </w:tblPr>
      <w:tblGrid>
        <w:gridCol w:w="5148"/>
        <w:gridCol w:w="4428"/>
      </w:tblGrid>
      <w:tr w:rsidR="006652D7" w:rsidRPr="006652D7" w:rsidTr="00B930A8">
        <w:tc>
          <w:tcPr>
            <w:tcW w:w="5148" w:type="dxa"/>
          </w:tcPr>
          <w:p w:rsidR="00F31A86" w:rsidRPr="006652D7" w:rsidRDefault="00F31A86" w:rsidP="00B930A8">
            <w:pPr>
              <w:spacing w:before="120"/>
              <w:rPr>
                <w:b/>
                <w:i/>
                <w:color w:val="000000" w:themeColor="text1"/>
                <w:lang w:val="nl-NL"/>
              </w:rPr>
            </w:pPr>
            <w:r w:rsidRPr="006652D7">
              <w:rPr>
                <w:b/>
                <w:i/>
                <w:color w:val="000000" w:themeColor="text1"/>
                <w:lang w:val="nl-NL"/>
              </w:rPr>
              <w:t>Nơi nhận:</w:t>
            </w:r>
          </w:p>
          <w:p w:rsidR="006652D7" w:rsidRPr="006652D7" w:rsidRDefault="003752B1" w:rsidP="00B930A8">
            <w:pPr>
              <w:rPr>
                <w:color w:val="000000" w:themeColor="text1"/>
                <w:lang w:val="es-ES"/>
              </w:rPr>
            </w:pPr>
            <w:r w:rsidRPr="006652D7">
              <w:rPr>
                <w:color w:val="000000" w:themeColor="text1"/>
                <w:lang w:val="es-ES"/>
              </w:rPr>
              <w:t>- Bộ Nội vụ;</w:t>
            </w:r>
            <w:r w:rsidR="00F31A86" w:rsidRPr="006652D7">
              <w:rPr>
                <w:color w:val="000000" w:themeColor="text1"/>
                <w:lang w:val="es-ES"/>
              </w:rPr>
              <w:t xml:space="preserve">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TT: TU, HĐND, UBND tỉnh;</w:t>
            </w:r>
          </w:p>
          <w:p w:rsidR="006652D7" w:rsidRPr="006652D7" w:rsidRDefault="006652D7" w:rsidP="00B930A8">
            <w:pPr>
              <w:rPr>
                <w:b/>
                <w:i/>
                <w:color w:val="000000" w:themeColor="text1"/>
                <w:lang w:val="es-ES"/>
              </w:rPr>
            </w:pPr>
            <w:r w:rsidRPr="006652D7">
              <w:rPr>
                <w:color w:val="000000" w:themeColor="text1"/>
                <w:sz w:val="22"/>
                <w:szCs w:val="22"/>
                <w:lang w:val="es-ES"/>
              </w:rPr>
              <w:t>- Cục Kiểm tra văn bản QPPL - Bộ Tư pháp;</w:t>
            </w:r>
            <w:r w:rsidRPr="006652D7">
              <w:rPr>
                <w:b/>
                <w:i/>
                <w:color w:val="000000" w:themeColor="text1"/>
                <w:lang w:val="es-ES"/>
              </w:rPr>
              <w:t xml:space="preserve">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w:t>
            </w:r>
            <w:r w:rsidR="006652D7" w:rsidRPr="006652D7">
              <w:rPr>
                <w:color w:val="000000" w:themeColor="text1"/>
                <w:sz w:val="22"/>
                <w:szCs w:val="22"/>
                <w:lang w:val="es-ES"/>
              </w:rPr>
              <w:t xml:space="preserve"> TT.</w:t>
            </w:r>
            <w:r w:rsidRPr="006652D7">
              <w:rPr>
                <w:color w:val="000000" w:themeColor="text1"/>
                <w:sz w:val="22"/>
                <w:szCs w:val="22"/>
                <w:lang w:val="es-ES"/>
              </w:rPr>
              <w:t xml:space="preserve"> Đoàn đại biểu Quốc hội tỉnh;</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 Các Ban:Tổ chức, Kiểm tra, Tuyên giáo,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Dân vận, Nội chính Tỉnh ủy;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 Các Ban HĐND tỉnh;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Như Điều 3 Q</w:t>
            </w:r>
            <w:r w:rsidR="006652D7" w:rsidRPr="006652D7">
              <w:rPr>
                <w:color w:val="000000" w:themeColor="text1"/>
                <w:sz w:val="22"/>
                <w:szCs w:val="22"/>
                <w:lang w:val="es-ES"/>
              </w:rPr>
              <w:t>Đ</w:t>
            </w:r>
            <w:r w:rsidRPr="006652D7">
              <w:rPr>
                <w:color w:val="000000" w:themeColor="text1"/>
                <w:sz w:val="22"/>
                <w:szCs w:val="22"/>
                <w:lang w:val="es-ES"/>
              </w:rPr>
              <w:t xml:space="preserve">;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 Sở Nội vụ (03b);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TT.HĐND, UBND các huyện, thị xã, thành phố;</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Cổng Thông tin điện tử tỉnh;</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 Công báo tỉnh; </w:t>
            </w:r>
          </w:p>
          <w:p w:rsidR="00F31A86" w:rsidRPr="006652D7" w:rsidRDefault="00F31A86" w:rsidP="00B930A8">
            <w:pPr>
              <w:rPr>
                <w:color w:val="000000" w:themeColor="text1"/>
                <w:sz w:val="22"/>
                <w:szCs w:val="22"/>
                <w:lang w:val="es-ES"/>
              </w:rPr>
            </w:pPr>
            <w:r w:rsidRPr="006652D7">
              <w:rPr>
                <w:color w:val="000000" w:themeColor="text1"/>
                <w:sz w:val="22"/>
                <w:szCs w:val="22"/>
                <w:lang w:val="es-ES"/>
              </w:rPr>
              <w:t xml:space="preserve">- </w:t>
            </w:r>
            <w:r w:rsidR="006652D7" w:rsidRPr="006652D7">
              <w:rPr>
                <w:color w:val="000000" w:themeColor="text1"/>
                <w:sz w:val="22"/>
                <w:szCs w:val="22"/>
                <w:lang w:val="es-ES"/>
              </w:rPr>
              <w:t>Báo Lào Cai;</w:t>
            </w:r>
            <w:r w:rsidRPr="006652D7">
              <w:rPr>
                <w:color w:val="000000" w:themeColor="text1"/>
                <w:sz w:val="22"/>
                <w:szCs w:val="22"/>
                <w:lang w:val="es-ES"/>
              </w:rPr>
              <w:t xml:space="preserve"> Đài PT-TH tỉnh;         </w:t>
            </w:r>
          </w:p>
          <w:p w:rsidR="00F31A86" w:rsidRPr="006652D7" w:rsidRDefault="006652D7" w:rsidP="00B930A8">
            <w:pPr>
              <w:jc w:val="both"/>
              <w:rPr>
                <w:color w:val="000000" w:themeColor="text1"/>
                <w:sz w:val="27"/>
                <w:szCs w:val="27"/>
                <w:lang w:val="es-ES"/>
              </w:rPr>
            </w:pPr>
            <w:r w:rsidRPr="006652D7">
              <w:rPr>
                <w:color w:val="000000" w:themeColor="text1"/>
                <w:sz w:val="22"/>
                <w:szCs w:val="22"/>
                <w:lang w:val="es-ES"/>
              </w:rPr>
              <w:t>- Lưu VT, NC2</w:t>
            </w:r>
          </w:p>
        </w:tc>
        <w:tc>
          <w:tcPr>
            <w:tcW w:w="4428" w:type="dxa"/>
          </w:tcPr>
          <w:p w:rsidR="00F31A86" w:rsidRPr="006652D7" w:rsidRDefault="00F31A86" w:rsidP="00B930A8">
            <w:pPr>
              <w:spacing w:before="120"/>
              <w:jc w:val="center"/>
              <w:rPr>
                <w:b/>
                <w:color w:val="000000" w:themeColor="text1"/>
                <w:sz w:val="27"/>
                <w:szCs w:val="27"/>
                <w:lang w:val="es-ES"/>
              </w:rPr>
            </w:pPr>
            <w:r w:rsidRPr="006652D7">
              <w:rPr>
                <w:b/>
                <w:color w:val="000000" w:themeColor="text1"/>
                <w:sz w:val="27"/>
                <w:szCs w:val="27"/>
                <w:lang w:val="es-ES"/>
              </w:rPr>
              <w:t>TM. UỶ BAN NHÂN DÂN</w:t>
            </w:r>
          </w:p>
          <w:p w:rsidR="00F31A86" w:rsidRPr="006652D7" w:rsidRDefault="00F31A86" w:rsidP="00B930A8">
            <w:pPr>
              <w:jc w:val="center"/>
              <w:rPr>
                <w:b/>
                <w:color w:val="000000" w:themeColor="text1"/>
                <w:sz w:val="27"/>
                <w:szCs w:val="27"/>
                <w:lang w:val="es-ES"/>
              </w:rPr>
            </w:pPr>
            <w:r w:rsidRPr="006652D7">
              <w:rPr>
                <w:b/>
                <w:color w:val="000000" w:themeColor="text1"/>
                <w:sz w:val="27"/>
                <w:szCs w:val="27"/>
                <w:lang w:val="es-ES"/>
              </w:rPr>
              <w:t>CHỦ TỊCH</w:t>
            </w:r>
          </w:p>
          <w:p w:rsidR="00F31A86" w:rsidRPr="006652D7" w:rsidRDefault="00F31A86" w:rsidP="00B930A8">
            <w:pPr>
              <w:jc w:val="center"/>
              <w:rPr>
                <w:b/>
                <w:color w:val="000000" w:themeColor="text1"/>
                <w:sz w:val="27"/>
                <w:szCs w:val="27"/>
                <w:lang w:val="es-ES"/>
              </w:rPr>
            </w:pPr>
          </w:p>
          <w:p w:rsidR="00F31A86" w:rsidRPr="006652D7" w:rsidRDefault="00F31A86" w:rsidP="00B930A8">
            <w:pPr>
              <w:jc w:val="center"/>
              <w:rPr>
                <w:b/>
                <w:color w:val="000000" w:themeColor="text1"/>
                <w:sz w:val="27"/>
                <w:szCs w:val="27"/>
                <w:lang w:val="es-ES"/>
              </w:rPr>
            </w:pPr>
          </w:p>
          <w:p w:rsidR="00F31A86" w:rsidRPr="006652D7" w:rsidRDefault="006652D7" w:rsidP="00B930A8">
            <w:pPr>
              <w:jc w:val="center"/>
              <w:rPr>
                <w:color w:val="000000" w:themeColor="text1"/>
                <w:sz w:val="26"/>
                <w:szCs w:val="26"/>
                <w:lang w:val="es-ES"/>
              </w:rPr>
            </w:pPr>
            <w:r w:rsidRPr="006652D7">
              <w:rPr>
                <w:color w:val="000000" w:themeColor="text1"/>
                <w:sz w:val="26"/>
                <w:szCs w:val="26"/>
                <w:lang w:val="es-ES"/>
              </w:rPr>
              <w:t>(Đã ký)</w:t>
            </w:r>
          </w:p>
          <w:p w:rsidR="00F31A86" w:rsidRPr="006652D7" w:rsidRDefault="00F31A86" w:rsidP="00B930A8">
            <w:pPr>
              <w:jc w:val="center"/>
              <w:rPr>
                <w:b/>
                <w:color w:val="000000" w:themeColor="text1"/>
                <w:sz w:val="27"/>
                <w:szCs w:val="27"/>
                <w:lang w:val="es-ES"/>
              </w:rPr>
            </w:pPr>
          </w:p>
          <w:p w:rsidR="00F31A86" w:rsidRPr="006652D7" w:rsidRDefault="00F31A86" w:rsidP="00B930A8">
            <w:pPr>
              <w:jc w:val="center"/>
              <w:rPr>
                <w:b/>
                <w:color w:val="000000" w:themeColor="text1"/>
                <w:sz w:val="27"/>
                <w:szCs w:val="27"/>
                <w:lang w:val="es-ES"/>
              </w:rPr>
            </w:pPr>
          </w:p>
          <w:p w:rsidR="00F31A86" w:rsidRPr="006652D7" w:rsidRDefault="00F31A86" w:rsidP="00B930A8">
            <w:pPr>
              <w:jc w:val="center"/>
              <w:rPr>
                <w:b/>
                <w:color w:val="000000" w:themeColor="text1"/>
                <w:sz w:val="27"/>
                <w:szCs w:val="27"/>
                <w:lang w:val="es-ES"/>
              </w:rPr>
            </w:pPr>
          </w:p>
          <w:p w:rsidR="00F31A86" w:rsidRPr="006652D7" w:rsidRDefault="00F31A86" w:rsidP="00B930A8">
            <w:pPr>
              <w:jc w:val="center"/>
              <w:rPr>
                <w:color w:val="000000" w:themeColor="text1"/>
                <w:sz w:val="28"/>
                <w:szCs w:val="28"/>
                <w:lang w:val="es-ES"/>
              </w:rPr>
            </w:pPr>
            <w:r w:rsidRPr="006652D7">
              <w:rPr>
                <w:b/>
                <w:color w:val="000000" w:themeColor="text1"/>
                <w:sz w:val="28"/>
                <w:szCs w:val="28"/>
                <w:lang w:val="es-ES"/>
              </w:rPr>
              <w:t>Đặng Xuân Phong</w:t>
            </w:r>
          </w:p>
        </w:tc>
      </w:tr>
    </w:tbl>
    <w:p w:rsidR="00F31A86" w:rsidRPr="006652D7" w:rsidRDefault="00F31A86" w:rsidP="00F31A86">
      <w:pPr>
        <w:ind w:firstLine="720"/>
        <w:jc w:val="both"/>
        <w:rPr>
          <w:color w:val="000000" w:themeColor="text1"/>
          <w:lang w:val="nl-NL"/>
        </w:rPr>
      </w:pPr>
    </w:p>
    <w:p w:rsidR="00F31A86" w:rsidRPr="006652D7" w:rsidRDefault="00F31A86" w:rsidP="00F31A86">
      <w:pPr>
        <w:rPr>
          <w:color w:val="000000" w:themeColor="text1"/>
          <w:lang w:val="es-ES"/>
        </w:rPr>
      </w:pPr>
    </w:p>
    <w:p w:rsidR="000C266F" w:rsidRPr="006652D7" w:rsidRDefault="000C266F">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p w:rsidR="00F31A86" w:rsidRPr="006652D7" w:rsidRDefault="00F31A86">
      <w:pPr>
        <w:rPr>
          <w:color w:val="000000" w:themeColor="text1"/>
          <w:lang w:val="es-ES"/>
        </w:rPr>
      </w:pPr>
    </w:p>
    <w:tbl>
      <w:tblPr>
        <w:tblW w:w="8931" w:type="dxa"/>
        <w:tblInd w:w="108" w:type="dxa"/>
        <w:tblLook w:val="01E0" w:firstRow="1" w:lastRow="1" w:firstColumn="1" w:lastColumn="1" w:noHBand="0" w:noVBand="0"/>
      </w:tblPr>
      <w:tblGrid>
        <w:gridCol w:w="3261"/>
        <w:gridCol w:w="5670"/>
      </w:tblGrid>
      <w:tr w:rsidR="006652D7" w:rsidRPr="006652D7" w:rsidTr="00B930A8">
        <w:trPr>
          <w:trHeight w:val="1561"/>
        </w:trPr>
        <w:tc>
          <w:tcPr>
            <w:tcW w:w="3261" w:type="dxa"/>
          </w:tcPr>
          <w:p w:rsidR="00F31A86" w:rsidRPr="006652D7" w:rsidRDefault="00F31A86" w:rsidP="00F31A86">
            <w:pPr>
              <w:jc w:val="center"/>
              <w:rPr>
                <w:rFonts w:asciiTheme="majorHAnsi" w:hAnsiTheme="majorHAnsi" w:cstheme="majorHAnsi"/>
                <w:color w:val="000000" w:themeColor="text1"/>
                <w:sz w:val="28"/>
                <w:szCs w:val="28"/>
                <w:lang w:eastAsia="en-GB"/>
              </w:rPr>
            </w:pPr>
            <w:r w:rsidRPr="006652D7">
              <w:rPr>
                <w:rFonts w:asciiTheme="majorHAnsi" w:hAnsiTheme="majorHAnsi" w:cstheme="majorHAnsi"/>
                <w:color w:val="000000" w:themeColor="text1"/>
                <w:sz w:val="28"/>
                <w:szCs w:val="28"/>
                <w:lang w:eastAsia="en-GB"/>
              </w:rPr>
              <w:lastRenderedPageBreak/>
              <w:t>UBND TỈNH LÀO CAI</w:t>
            </w:r>
          </w:p>
          <w:p w:rsidR="00F31A86" w:rsidRPr="006652D7" w:rsidRDefault="00F31A86" w:rsidP="00F31A86">
            <w:pPr>
              <w:jc w:val="center"/>
              <w:rPr>
                <w:rFonts w:asciiTheme="majorHAnsi" w:hAnsiTheme="majorHAnsi" w:cstheme="majorHAnsi"/>
                <w:b/>
                <w:color w:val="000000" w:themeColor="text1"/>
                <w:sz w:val="28"/>
                <w:szCs w:val="28"/>
                <w:lang w:eastAsia="en-GB"/>
              </w:rPr>
            </w:pPr>
            <w:r w:rsidRPr="006652D7">
              <w:rPr>
                <w:rFonts w:asciiTheme="majorHAnsi" w:hAnsiTheme="majorHAnsi" w:cstheme="majorHAnsi"/>
                <w:b/>
                <w:color w:val="000000" w:themeColor="text1"/>
                <w:sz w:val="28"/>
                <w:szCs w:val="28"/>
                <w:lang w:eastAsia="en-GB"/>
              </w:rPr>
              <w:t>SỞ NỘI VỤ</w:t>
            </w:r>
          </w:p>
          <w:p w:rsidR="00F31A86" w:rsidRPr="006652D7" w:rsidRDefault="00F31A86" w:rsidP="00F31A86">
            <w:pPr>
              <w:jc w:val="center"/>
              <w:rPr>
                <w:rFonts w:asciiTheme="majorHAnsi" w:hAnsiTheme="majorHAnsi" w:cstheme="majorHAnsi"/>
                <w:b/>
                <w:bCs/>
                <w:color w:val="000000" w:themeColor="text1"/>
                <w:sz w:val="28"/>
                <w:szCs w:val="28"/>
                <w:lang w:eastAsia="en-GB"/>
              </w:rPr>
            </w:pPr>
            <w:r w:rsidRPr="006652D7">
              <w:rPr>
                <w:rFonts w:asciiTheme="majorHAnsi" w:hAnsiTheme="majorHAnsi" w:cstheme="majorHAnsi"/>
                <w:noProof/>
                <w:color w:val="000000" w:themeColor="text1"/>
                <w:sz w:val="28"/>
                <w:szCs w:val="28"/>
                <w:lang w:val="vi-VN" w:eastAsia="vi-VN"/>
              </w:rPr>
              <mc:AlternateContent>
                <mc:Choice Requires="wps">
                  <w:drawing>
                    <wp:anchor distT="4294967295" distB="4294967295" distL="114300" distR="114300" simplePos="0" relativeHeight="251664384" behindDoc="0" locked="0" layoutInCell="1" allowOverlap="1" wp14:anchorId="5A7872AE" wp14:editId="59D46390">
                      <wp:simplePos x="0" y="0"/>
                      <wp:positionH relativeFrom="column">
                        <wp:posOffset>645795</wp:posOffset>
                      </wp:positionH>
                      <wp:positionV relativeFrom="paragraph">
                        <wp:posOffset>16509</wp:posOffset>
                      </wp:positionV>
                      <wp:extent cx="609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3pt" to="9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O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"/>
                  </w:pict>
                </mc:Fallback>
              </mc:AlternateContent>
            </w:r>
          </w:p>
          <w:p w:rsidR="00F31A86" w:rsidRPr="006652D7" w:rsidRDefault="00F31A86" w:rsidP="00F31A86">
            <w:pPr>
              <w:jc w:val="center"/>
              <w:rPr>
                <w:rFonts w:asciiTheme="majorHAnsi" w:hAnsiTheme="majorHAnsi" w:cstheme="majorHAnsi"/>
                <w:color w:val="000000" w:themeColor="text1"/>
                <w:sz w:val="28"/>
                <w:szCs w:val="28"/>
                <w:lang w:eastAsia="en-GB"/>
              </w:rPr>
            </w:pPr>
            <w:r w:rsidRPr="006652D7">
              <w:rPr>
                <w:rFonts w:asciiTheme="majorHAnsi" w:hAnsiTheme="majorHAnsi" w:cstheme="majorHAnsi"/>
                <w:noProof/>
                <w:color w:val="000000" w:themeColor="text1"/>
                <w:sz w:val="28"/>
                <w:szCs w:val="28"/>
                <w:lang w:eastAsia="en-GB"/>
              </w:rPr>
              <w:t>Số</w:t>
            </w:r>
            <w:r w:rsidRPr="006652D7">
              <w:rPr>
                <w:rFonts w:asciiTheme="majorHAnsi" w:hAnsiTheme="majorHAnsi" w:cstheme="majorHAnsi"/>
                <w:color w:val="000000" w:themeColor="text1"/>
                <w:sz w:val="28"/>
                <w:szCs w:val="28"/>
                <w:lang w:eastAsia="en-GB"/>
              </w:rPr>
              <w:t>:         /TTr-SNV</w:t>
            </w:r>
          </w:p>
          <w:p w:rsidR="00F31A86" w:rsidRPr="006652D7" w:rsidRDefault="00F31A86" w:rsidP="00F31A86">
            <w:pPr>
              <w:spacing w:before="120"/>
              <w:jc w:val="center"/>
              <w:rPr>
                <w:rFonts w:asciiTheme="majorHAnsi" w:hAnsiTheme="majorHAnsi" w:cstheme="majorHAnsi"/>
                <w:b/>
                <w:bCs/>
                <w:color w:val="000000" w:themeColor="text1"/>
                <w:sz w:val="28"/>
                <w:szCs w:val="28"/>
                <w:u w:val="single"/>
                <w:lang w:eastAsia="en-GB"/>
              </w:rPr>
            </w:pPr>
          </w:p>
        </w:tc>
        <w:tc>
          <w:tcPr>
            <w:tcW w:w="5670" w:type="dxa"/>
          </w:tcPr>
          <w:p w:rsidR="00F31A86" w:rsidRPr="006652D7" w:rsidRDefault="00F31A86" w:rsidP="00F31A86">
            <w:pPr>
              <w:jc w:val="center"/>
              <w:rPr>
                <w:rFonts w:asciiTheme="majorHAnsi" w:hAnsiTheme="majorHAnsi" w:cstheme="majorHAnsi"/>
                <w:color w:val="000000" w:themeColor="text1"/>
                <w:sz w:val="26"/>
                <w:szCs w:val="26"/>
                <w:lang w:eastAsia="en-GB"/>
              </w:rPr>
            </w:pPr>
            <w:r w:rsidRPr="006652D7">
              <w:rPr>
                <w:rFonts w:asciiTheme="majorHAnsi" w:hAnsiTheme="majorHAnsi" w:cstheme="majorHAnsi"/>
                <w:b/>
                <w:bCs/>
                <w:color w:val="000000" w:themeColor="text1"/>
                <w:sz w:val="26"/>
                <w:szCs w:val="26"/>
                <w:lang w:eastAsia="en-GB"/>
              </w:rPr>
              <w:t>CỘNG HOÀ XÃ HỘI CHỦ NGHĨA VIỆT NAM</w:t>
            </w:r>
          </w:p>
          <w:p w:rsidR="00F31A86" w:rsidRPr="006652D7" w:rsidRDefault="00F31A86" w:rsidP="00F31A86">
            <w:pPr>
              <w:jc w:val="center"/>
              <w:rPr>
                <w:rFonts w:asciiTheme="majorHAnsi" w:hAnsiTheme="majorHAnsi" w:cstheme="majorHAnsi"/>
                <w:b/>
                <w:bCs/>
                <w:color w:val="000000" w:themeColor="text1"/>
                <w:sz w:val="28"/>
                <w:szCs w:val="28"/>
                <w:lang w:eastAsia="en-GB"/>
              </w:rPr>
            </w:pPr>
            <w:r w:rsidRPr="006652D7">
              <w:rPr>
                <w:rFonts w:asciiTheme="majorHAnsi" w:hAnsiTheme="majorHAnsi" w:cstheme="majorHAnsi"/>
                <w:b/>
                <w:bCs/>
                <w:color w:val="000000" w:themeColor="text1"/>
                <w:sz w:val="28"/>
                <w:szCs w:val="28"/>
                <w:lang w:eastAsia="en-GB"/>
              </w:rPr>
              <w:t>Độc lập - Tự do - Hạnh phúc</w:t>
            </w:r>
          </w:p>
          <w:p w:rsidR="00F31A86" w:rsidRPr="006652D7" w:rsidRDefault="00F31A86" w:rsidP="00F31A86">
            <w:pPr>
              <w:jc w:val="center"/>
              <w:rPr>
                <w:rFonts w:asciiTheme="majorHAnsi" w:hAnsiTheme="majorHAnsi" w:cstheme="majorHAnsi"/>
                <w:b/>
                <w:bCs/>
                <w:color w:val="000000" w:themeColor="text1"/>
                <w:sz w:val="28"/>
                <w:szCs w:val="28"/>
                <w:lang w:eastAsia="en-GB"/>
              </w:rPr>
            </w:pPr>
            <w:r w:rsidRPr="006652D7">
              <w:rPr>
                <w:rFonts w:asciiTheme="majorHAnsi" w:hAnsiTheme="majorHAnsi" w:cstheme="majorHAnsi"/>
                <w:noProof/>
                <w:color w:val="000000" w:themeColor="text1"/>
                <w:sz w:val="28"/>
                <w:szCs w:val="28"/>
                <w:lang w:val="vi-VN" w:eastAsia="vi-VN"/>
              </w:rPr>
              <mc:AlternateContent>
                <mc:Choice Requires="wps">
                  <w:drawing>
                    <wp:anchor distT="4294967295" distB="4294967295" distL="114300" distR="114300" simplePos="0" relativeHeight="251662336" behindDoc="0" locked="0" layoutInCell="1" allowOverlap="1" wp14:anchorId="24EC18A9" wp14:editId="107AD068">
                      <wp:simplePos x="0" y="0"/>
                      <wp:positionH relativeFrom="column">
                        <wp:posOffset>654685</wp:posOffset>
                      </wp:positionH>
                      <wp:positionV relativeFrom="paragraph">
                        <wp:posOffset>26669</wp:posOffset>
                      </wp:positionV>
                      <wp:extent cx="208089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2.1pt" to="21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"/>
                  </w:pict>
                </mc:Fallback>
              </mc:AlternateContent>
            </w:r>
          </w:p>
          <w:p w:rsidR="00F31A86" w:rsidRPr="006652D7" w:rsidRDefault="00F31A86" w:rsidP="00F31A86">
            <w:pPr>
              <w:jc w:val="center"/>
              <w:rPr>
                <w:rFonts w:asciiTheme="majorHAnsi" w:hAnsiTheme="majorHAnsi" w:cstheme="majorHAnsi"/>
                <w:b/>
                <w:bCs/>
                <w:color w:val="000000" w:themeColor="text1"/>
                <w:sz w:val="28"/>
                <w:szCs w:val="28"/>
                <w:lang w:eastAsia="en-GB"/>
              </w:rPr>
            </w:pPr>
            <w:r w:rsidRPr="006652D7">
              <w:rPr>
                <w:rFonts w:asciiTheme="majorHAnsi" w:hAnsiTheme="majorHAnsi" w:cstheme="majorHAnsi"/>
                <w:i/>
                <w:iCs/>
                <w:color w:val="000000" w:themeColor="text1"/>
                <w:sz w:val="28"/>
                <w:szCs w:val="28"/>
                <w:lang w:eastAsia="en-GB"/>
              </w:rPr>
              <w:t>Lào Cai, ngày         tháng      năm 2020</w:t>
            </w:r>
          </w:p>
        </w:tc>
      </w:tr>
    </w:tbl>
    <w:p w:rsidR="00F31A86" w:rsidRPr="006652D7" w:rsidRDefault="00F31A86" w:rsidP="00F31A86">
      <w:pPr>
        <w:spacing w:after="120" w:line="340" w:lineRule="exact"/>
        <w:jc w:val="center"/>
        <w:rPr>
          <w:rFonts w:asciiTheme="majorHAnsi" w:hAnsiTheme="majorHAnsi" w:cstheme="majorHAnsi"/>
          <w:b/>
          <w:bCs/>
          <w:color w:val="000000" w:themeColor="text1"/>
          <w:sz w:val="28"/>
          <w:szCs w:val="28"/>
        </w:rPr>
      </w:pPr>
      <w:r w:rsidRPr="006652D7">
        <w:rPr>
          <w:rFonts w:asciiTheme="majorHAnsi" w:hAnsiTheme="majorHAnsi" w:cstheme="majorHAnsi"/>
          <w:b/>
          <w:bCs/>
          <w:color w:val="000000" w:themeColor="text1"/>
          <w:sz w:val="28"/>
          <w:szCs w:val="28"/>
        </w:rPr>
        <w:t>TỜ TRÌNH</w:t>
      </w:r>
    </w:p>
    <w:p w:rsidR="00F31A86" w:rsidRPr="006652D7" w:rsidRDefault="00F31A86" w:rsidP="00F31A86">
      <w:pPr>
        <w:pStyle w:val="NormalWeb"/>
        <w:shd w:val="clear" w:color="auto" w:fill="FFFFFF"/>
        <w:spacing w:before="120" w:beforeAutospacing="0" w:after="120" w:afterAutospacing="0" w:line="340" w:lineRule="exact"/>
        <w:jc w:val="center"/>
        <w:rPr>
          <w:rFonts w:asciiTheme="majorHAnsi" w:hAnsiTheme="majorHAnsi" w:cstheme="majorHAnsi"/>
          <w:b/>
          <w:color w:val="000000" w:themeColor="text1"/>
          <w:spacing w:val="-6"/>
          <w:sz w:val="28"/>
          <w:szCs w:val="28"/>
          <w:lang w:val="nl-NL"/>
        </w:rPr>
      </w:pPr>
      <w:r w:rsidRPr="006652D7">
        <w:rPr>
          <w:rFonts w:asciiTheme="majorHAnsi" w:hAnsiTheme="majorHAnsi" w:cstheme="majorHAnsi"/>
          <w:b/>
          <w:bCs/>
          <w:color w:val="000000" w:themeColor="text1"/>
          <w:sz w:val="28"/>
          <w:szCs w:val="28"/>
        </w:rPr>
        <w:t xml:space="preserve">Dự thảo </w:t>
      </w:r>
      <w:r w:rsidRPr="006652D7">
        <w:rPr>
          <w:rFonts w:asciiTheme="majorHAnsi" w:hAnsiTheme="majorHAnsi" w:cstheme="majorHAnsi"/>
          <w:b/>
          <w:color w:val="000000" w:themeColor="text1"/>
          <w:sz w:val="28"/>
          <w:szCs w:val="28"/>
        </w:rPr>
        <w:t>Quyết định b</w:t>
      </w:r>
      <w:r w:rsidRPr="006652D7">
        <w:rPr>
          <w:rFonts w:asciiTheme="majorHAnsi" w:hAnsiTheme="majorHAnsi" w:cstheme="majorHAnsi"/>
          <w:b/>
          <w:color w:val="000000" w:themeColor="text1"/>
          <w:spacing w:val="-6"/>
          <w:sz w:val="28"/>
          <w:szCs w:val="28"/>
        </w:rPr>
        <w:t>ãi bỏ Quyết định số 65/2016/QĐ-UBND ngày 19/8/2016 của UBND tỉnh Lào Cai về số lượng, chức danh và mức phụ cấp đối với những người hoạt động không chuyên trách ở cấp xã và thôn, tổ dân phố; chế độ đối với lực lượng công an, dân quan trong thời gian thực hiện nhiệm vụ</w:t>
      </w:r>
    </w:p>
    <w:p w:rsidR="00F31A86" w:rsidRPr="006652D7" w:rsidRDefault="00F31A86" w:rsidP="00F31A86">
      <w:pPr>
        <w:jc w:val="both"/>
        <w:rPr>
          <w:rFonts w:asciiTheme="majorHAnsi" w:hAnsiTheme="majorHAnsi" w:cstheme="majorHAnsi"/>
          <w:b/>
          <w:bCs/>
          <w:color w:val="000000" w:themeColor="text1"/>
          <w:sz w:val="28"/>
          <w:szCs w:val="28"/>
        </w:rPr>
      </w:pPr>
      <w:r w:rsidRPr="006652D7">
        <w:rPr>
          <w:rFonts w:asciiTheme="majorHAnsi" w:hAnsiTheme="majorHAnsi" w:cstheme="majorHAnsi"/>
          <w:noProof/>
          <w:color w:val="000000" w:themeColor="text1"/>
          <w:sz w:val="28"/>
          <w:szCs w:val="28"/>
          <w:lang w:val="vi-VN" w:eastAsia="vi-VN"/>
        </w:rPr>
        <mc:AlternateContent>
          <mc:Choice Requires="wps">
            <w:drawing>
              <wp:anchor distT="4294967295" distB="4294967295" distL="114300" distR="114300" simplePos="0" relativeHeight="251663360" behindDoc="0" locked="0" layoutInCell="1" allowOverlap="1" wp14:anchorId="38402C63" wp14:editId="10F3A3A4">
                <wp:simplePos x="0" y="0"/>
                <wp:positionH relativeFrom="column">
                  <wp:posOffset>2249170</wp:posOffset>
                </wp:positionH>
                <wp:positionV relativeFrom="paragraph">
                  <wp:posOffset>20954</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pt,1.65pt" to="29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"/>
            </w:pict>
          </mc:Fallback>
        </mc:AlternateContent>
      </w:r>
    </w:p>
    <w:p w:rsidR="00F31A86" w:rsidRPr="006652D7" w:rsidRDefault="00F31A86" w:rsidP="00F31A86">
      <w:pPr>
        <w:jc w:val="both"/>
        <w:rPr>
          <w:rFonts w:asciiTheme="majorHAnsi" w:hAnsiTheme="majorHAnsi" w:cstheme="majorHAnsi"/>
          <w:b/>
          <w:bCs/>
          <w:color w:val="000000" w:themeColor="text1"/>
          <w:sz w:val="28"/>
          <w:szCs w:val="28"/>
        </w:rPr>
      </w:pPr>
    </w:p>
    <w:p w:rsidR="00F31A86" w:rsidRPr="006652D7" w:rsidRDefault="00F31A86" w:rsidP="00F31A86">
      <w:pPr>
        <w:spacing w:line="340" w:lineRule="exact"/>
        <w:jc w:val="center"/>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Kính gửi: Ủy ban nhân dân tỉnh Lào Cai</w:t>
      </w:r>
    </w:p>
    <w:p w:rsidR="00F31A86" w:rsidRPr="006652D7" w:rsidRDefault="00F31A86" w:rsidP="00F31A86">
      <w:pPr>
        <w:jc w:val="both"/>
        <w:rPr>
          <w:rFonts w:asciiTheme="majorHAnsi" w:hAnsiTheme="majorHAnsi" w:cstheme="majorHAnsi"/>
          <w:color w:val="000000" w:themeColor="text1"/>
          <w:sz w:val="28"/>
          <w:szCs w:val="28"/>
          <w:lang w:val="nl-NL"/>
        </w:rPr>
      </w:pPr>
    </w:p>
    <w:p w:rsidR="00F31A86" w:rsidRPr="006652D7" w:rsidRDefault="00F31A86" w:rsidP="007022C9">
      <w:pPr>
        <w:pStyle w:val="NormalWeb"/>
        <w:shd w:val="clear" w:color="auto" w:fill="FFFFFF"/>
        <w:spacing w:before="120" w:beforeAutospacing="0" w:after="120" w:afterAutospacing="0" w:line="320" w:lineRule="exact"/>
        <w:ind w:firstLine="567"/>
        <w:jc w:val="both"/>
        <w:rPr>
          <w:rFonts w:asciiTheme="majorHAnsi" w:hAnsiTheme="majorHAnsi" w:cstheme="majorHAnsi"/>
          <w:i/>
          <w:color w:val="000000" w:themeColor="text1"/>
          <w:sz w:val="28"/>
          <w:szCs w:val="28"/>
          <w:lang w:val="nl-NL"/>
        </w:rPr>
      </w:pPr>
      <w:r w:rsidRPr="006652D7">
        <w:rPr>
          <w:rFonts w:asciiTheme="majorHAnsi" w:hAnsiTheme="majorHAnsi" w:cstheme="majorHAnsi"/>
          <w:color w:val="000000" w:themeColor="text1"/>
          <w:sz w:val="28"/>
          <w:szCs w:val="28"/>
          <w:lang w:val="nl-NL"/>
        </w:rPr>
        <w:t>T</w:t>
      </w:r>
      <w:r w:rsidRPr="006652D7">
        <w:rPr>
          <w:rFonts w:asciiTheme="majorHAnsi" w:hAnsiTheme="majorHAnsi" w:cstheme="majorHAnsi"/>
          <w:color w:val="000000" w:themeColor="text1"/>
          <w:sz w:val="28"/>
          <w:szCs w:val="28"/>
        </w:rPr>
        <w:t xml:space="preserve">hực hiện quy định của Luật ban hành văn bản quy phạm pháp Luật năm 2015, thực hiện </w:t>
      </w:r>
      <w:r w:rsidRPr="006652D7">
        <w:rPr>
          <w:rFonts w:asciiTheme="majorHAnsi" w:hAnsiTheme="majorHAnsi" w:cstheme="majorHAnsi"/>
          <w:color w:val="000000" w:themeColor="text1"/>
          <w:spacing w:val="-6"/>
          <w:sz w:val="28"/>
          <w:szCs w:val="28"/>
          <w:lang w:val="nl-NL"/>
        </w:rPr>
        <w:t xml:space="preserve">Nghị quyết số 14/2019/NQ-HĐND ngày 06/12/2019 của Hội đồng nhân dân tỉnh Lào Cai ban hành quy định về số lượng, chức danh, mức phụ cấp, mức 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Sở Nội vụ xin trình Uỷ ban nhân dân tỉnh dự thảo </w:t>
      </w:r>
      <w:r w:rsidRPr="006652D7">
        <w:rPr>
          <w:rFonts w:asciiTheme="majorHAnsi" w:hAnsiTheme="majorHAnsi" w:cstheme="majorHAnsi"/>
          <w:color w:val="000000" w:themeColor="text1"/>
          <w:sz w:val="28"/>
          <w:szCs w:val="28"/>
        </w:rPr>
        <w:t>Quyết định b</w:t>
      </w:r>
      <w:r w:rsidRPr="006652D7">
        <w:rPr>
          <w:rFonts w:asciiTheme="majorHAnsi" w:hAnsiTheme="majorHAnsi" w:cstheme="majorHAnsi"/>
          <w:color w:val="000000" w:themeColor="text1"/>
          <w:spacing w:val="-6"/>
          <w:sz w:val="28"/>
          <w:szCs w:val="28"/>
        </w:rPr>
        <w:t>ãi bỏ Quyết định số 65/2016/QĐ-UBND ngày 19/8/2016 của UBND tỉnh Lào Cai về số lượng, chức danh và mức phụ cấp đối với những người hoạt động không chuyên trách ở cấp xã và thôn, tổ dân phố; chế độ đối với lực lượng công an, dân quan trong thời gian thực hiện nhiệm vụ</w:t>
      </w:r>
      <w:r w:rsidRPr="006652D7">
        <w:rPr>
          <w:rFonts w:asciiTheme="majorHAnsi" w:hAnsiTheme="majorHAnsi" w:cstheme="majorHAnsi"/>
          <w:color w:val="000000" w:themeColor="text1"/>
          <w:spacing w:val="-6"/>
          <w:sz w:val="28"/>
          <w:szCs w:val="28"/>
          <w:lang w:val="nl-NL"/>
        </w:rPr>
        <w:t>, như sau</w:t>
      </w:r>
      <w:r w:rsidRPr="006652D7">
        <w:rPr>
          <w:rFonts w:asciiTheme="majorHAnsi" w:hAnsiTheme="majorHAnsi" w:cstheme="majorHAnsi"/>
          <w:i/>
          <w:color w:val="000000" w:themeColor="text1"/>
          <w:spacing w:val="-6"/>
          <w:sz w:val="28"/>
          <w:szCs w:val="28"/>
          <w:lang w:val="nl-NL"/>
        </w:rPr>
        <w:t>:</w:t>
      </w:r>
    </w:p>
    <w:p w:rsidR="00F31A86" w:rsidRPr="006652D7" w:rsidRDefault="00F31A86" w:rsidP="007022C9">
      <w:pPr>
        <w:spacing w:before="120" w:after="120" w:line="320" w:lineRule="exact"/>
        <w:ind w:firstLine="567"/>
        <w:jc w:val="both"/>
        <w:rPr>
          <w:rFonts w:asciiTheme="majorHAnsi" w:hAnsiTheme="majorHAnsi" w:cstheme="majorHAnsi"/>
          <w:b/>
          <w:color w:val="000000" w:themeColor="text1"/>
          <w:sz w:val="28"/>
          <w:szCs w:val="28"/>
          <w:lang w:val="nl-NL"/>
        </w:rPr>
      </w:pPr>
      <w:r w:rsidRPr="006652D7">
        <w:rPr>
          <w:rFonts w:asciiTheme="majorHAnsi" w:hAnsiTheme="majorHAnsi" w:cstheme="majorHAnsi"/>
          <w:b/>
          <w:color w:val="000000" w:themeColor="text1"/>
          <w:sz w:val="28"/>
          <w:szCs w:val="28"/>
          <w:lang w:val="nl-NL"/>
        </w:rPr>
        <w:t>I. SỰ CẦN THIẾT BAN HÀNH VĂN BẢN</w:t>
      </w:r>
    </w:p>
    <w:p w:rsidR="00F31A86" w:rsidRPr="006652D7" w:rsidRDefault="00F31A86" w:rsidP="007022C9">
      <w:pPr>
        <w:pStyle w:val="NormalWeb"/>
        <w:spacing w:before="120" w:beforeAutospacing="0" w:after="120" w:afterAutospacing="0" w:line="320" w:lineRule="exact"/>
        <w:ind w:firstLine="567"/>
        <w:jc w:val="both"/>
        <w:rPr>
          <w:rFonts w:asciiTheme="majorHAnsi" w:hAnsiTheme="majorHAnsi" w:cstheme="majorHAnsi"/>
          <w:b/>
          <w:color w:val="000000" w:themeColor="text1"/>
          <w:sz w:val="28"/>
          <w:szCs w:val="28"/>
          <w:lang w:val="nl-NL"/>
        </w:rPr>
      </w:pPr>
      <w:r w:rsidRPr="006652D7">
        <w:rPr>
          <w:rFonts w:asciiTheme="majorHAnsi" w:hAnsiTheme="majorHAnsi" w:cstheme="majorHAnsi"/>
          <w:b/>
          <w:color w:val="000000" w:themeColor="text1"/>
          <w:sz w:val="28"/>
          <w:szCs w:val="28"/>
          <w:lang w:val="nl-NL"/>
        </w:rPr>
        <w:t xml:space="preserve">1. Cơ sở pháp lý: </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xml:space="preserve">- Luật Tổ chức chính quyền địa phương ngày 19 tháng 6 năm 2015; </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pacing w:val="-6"/>
          <w:sz w:val="28"/>
          <w:szCs w:val="28"/>
          <w:lang w:val="nl-NL"/>
        </w:rPr>
      </w:pPr>
      <w:r w:rsidRPr="006652D7">
        <w:rPr>
          <w:rFonts w:asciiTheme="majorHAnsi" w:hAnsiTheme="majorHAnsi" w:cstheme="majorHAnsi"/>
          <w:color w:val="000000" w:themeColor="text1"/>
          <w:spacing w:val="-6"/>
          <w:sz w:val="28"/>
          <w:szCs w:val="28"/>
          <w:lang w:val="nl-NL"/>
        </w:rPr>
        <w:t>-</w:t>
      </w:r>
      <w:r w:rsidRPr="006652D7">
        <w:rPr>
          <w:rFonts w:asciiTheme="majorHAnsi" w:hAnsiTheme="majorHAnsi" w:cstheme="majorHAnsi"/>
          <w:color w:val="000000" w:themeColor="text1"/>
          <w:sz w:val="28"/>
          <w:szCs w:val="28"/>
          <w:lang w:val="nl-NL"/>
        </w:rPr>
        <w:t xml:space="preserve"> </w:t>
      </w:r>
      <w:r w:rsidRPr="006652D7">
        <w:rPr>
          <w:rFonts w:asciiTheme="majorHAnsi" w:hAnsiTheme="majorHAnsi" w:cstheme="majorHAnsi"/>
          <w:color w:val="000000" w:themeColor="text1"/>
          <w:spacing w:val="-6"/>
          <w:sz w:val="28"/>
          <w:szCs w:val="28"/>
          <w:lang w:val="nl-NL"/>
        </w:rPr>
        <w:t xml:space="preserve">Luật Ban hành văn bản quy phạm pháp luật ngày 22 tháng 6 năm 2015; </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Nghị định số 34/2016/NĐ-CP ngày 14 tháng 5 năm 2016 của Chính phủ quy định chi tiết một số điều và biện pháp thi hành Luật Ban hành văn bản quy phạm pháp luật;</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Nghị định số 34/2019/NĐ-CP ngày 24/4/2019 của Chính phủ sửa đổi, bổ sung một số quy định về cán bộ, công chức cấp xã và người hoạt động</w:t>
      </w:r>
      <w:r w:rsidR="00A959D1" w:rsidRPr="006652D7">
        <w:rPr>
          <w:rFonts w:asciiTheme="majorHAnsi" w:hAnsiTheme="majorHAnsi" w:cstheme="majorHAnsi"/>
          <w:color w:val="000000" w:themeColor="text1"/>
          <w:sz w:val="28"/>
          <w:szCs w:val="28"/>
          <w:lang w:val="nl-NL"/>
        </w:rPr>
        <w:t xml:space="preserve"> không chuyên trách ở cấp xã, </w:t>
      </w:r>
      <w:r w:rsidRPr="006652D7">
        <w:rPr>
          <w:rFonts w:asciiTheme="majorHAnsi" w:hAnsiTheme="majorHAnsi" w:cstheme="majorHAnsi"/>
          <w:color w:val="000000" w:themeColor="text1"/>
          <w:sz w:val="28"/>
          <w:szCs w:val="28"/>
          <w:lang w:val="nl-NL"/>
        </w:rPr>
        <w:t>ở thôn, tổ dân phố;</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xml:space="preserve">- Thông tư số 13/2019/TT-BNV ngày 06/11/2019 của </w:t>
      </w:r>
      <w:r w:rsidR="00276660" w:rsidRPr="006652D7">
        <w:rPr>
          <w:rFonts w:asciiTheme="majorHAnsi" w:hAnsiTheme="majorHAnsi" w:cstheme="majorHAnsi"/>
          <w:color w:val="000000" w:themeColor="text1"/>
          <w:sz w:val="28"/>
          <w:szCs w:val="28"/>
          <w:lang w:val="nl-NL"/>
        </w:rPr>
        <w:t xml:space="preserve">Bộ trưởng </w:t>
      </w:r>
      <w:r w:rsidRPr="006652D7">
        <w:rPr>
          <w:rFonts w:asciiTheme="majorHAnsi" w:hAnsiTheme="majorHAnsi" w:cstheme="majorHAnsi"/>
          <w:color w:val="000000" w:themeColor="text1"/>
          <w:sz w:val="28"/>
          <w:szCs w:val="28"/>
          <w:lang w:val="nl-NL"/>
        </w:rPr>
        <w:t>Bộ Nội vụ hướng dẫn một số quy định về cán bộ, công chức cấp xã và người hoạt động không chuyên trách ở cấp xã và ở thôn, tổ dân phố;</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xml:space="preserve"> - Nghị quyết số 14/2019/NQ-HĐND ngày 06/12/2019 của Hội đồng nhân dân tỉnh Lào Cai ban hành Quy định về số lượng, chức danh, mức phụ cấp, mức </w:t>
      </w:r>
      <w:r w:rsidRPr="006652D7">
        <w:rPr>
          <w:rFonts w:asciiTheme="majorHAnsi" w:hAnsiTheme="majorHAnsi" w:cstheme="majorHAnsi"/>
          <w:color w:val="000000" w:themeColor="text1"/>
          <w:sz w:val="28"/>
          <w:szCs w:val="28"/>
          <w:lang w:val="nl-NL"/>
        </w:rPr>
        <w:lastRenderedPageBreak/>
        <w:t xml:space="preserve">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 xml:space="preserve"> Các văn bản pháp luật hiện hành có liên quan.</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b/>
          <w:color w:val="000000" w:themeColor="text1"/>
          <w:sz w:val="28"/>
          <w:szCs w:val="28"/>
          <w:lang w:val="nl-NL"/>
        </w:rPr>
        <w:t>2. Sự cần thiết ban hành</w:t>
      </w:r>
      <w:r w:rsidRPr="006652D7">
        <w:rPr>
          <w:rFonts w:asciiTheme="majorHAnsi" w:hAnsiTheme="majorHAnsi" w:cstheme="majorHAnsi"/>
          <w:color w:val="000000" w:themeColor="text1"/>
          <w:sz w:val="28"/>
          <w:szCs w:val="28"/>
          <w:lang w:val="nl-NL"/>
        </w:rPr>
        <w:t xml:space="preserve">: </w:t>
      </w:r>
    </w:p>
    <w:p w:rsidR="00F31A86" w:rsidRPr="006652D7" w:rsidRDefault="00F31A86" w:rsidP="007022C9">
      <w:pPr>
        <w:pStyle w:val="BodyText2"/>
        <w:spacing w:before="120" w:line="320" w:lineRule="exact"/>
        <w:ind w:firstLine="567"/>
        <w:jc w:val="both"/>
        <w:rPr>
          <w:rFonts w:asciiTheme="majorHAnsi" w:hAnsiTheme="majorHAnsi" w:cstheme="majorHAnsi"/>
          <w:color w:val="000000" w:themeColor="text1"/>
          <w:spacing w:val="-2"/>
          <w:sz w:val="28"/>
          <w:szCs w:val="28"/>
          <w:lang w:val="nl-NL"/>
        </w:rPr>
      </w:pPr>
      <w:r w:rsidRPr="006652D7">
        <w:rPr>
          <w:rFonts w:asciiTheme="majorHAnsi" w:hAnsiTheme="majorHAnsi" w:cstheme="majorHAnsi"/>
          <w:color w:val="000000" w:themeColor="text1"/>
          <w:spacing w:val="-2"/>
          <w:sz w:val="28"/>
          <w:szCs w:val="28"/>
          <w:lang w:val="nl-NL"/>
        </w:rPr>
        <w:t xml:space="preserve">Thực hiện Nghị quyết số 37/2016/NQ-HĐND ngày 18/7/2016 của Hội đồng nhân dân tỉnh Lào Cai về số lượng, chức danh và mức phụ cấp đối với những người hoạt động không chuyên trách ở cấp xã và thôn, tổ dân phố; chế độ đối với lực lượng công an, dân quân trong thời gian thực hiện nhiệm vụ (sau đây gọi tắt là Nghị quyết số 37/2016/NQ-HĐND), Uỷ ban nhân dân tỉnh đã ban hành </w:t>
      </w:r>
      <w:r w:rsidRPr="006652D7">
        <w:rPr>
          <w:rFonts w:asciiTheme="majorHAnsi" w:hAnsiTheme="majorHAnsi" w:cstheme="majorHAnsi"/>
          <w:color w:val="000000" w:themeColor="text1"/>
          <w:spacing w:val="-6"/>
          <w:sz w:val="28"/>
          <w:szCs w:val="28"/>
          <w:lang w:val="vi-VN"/>
        </w:rPr>
        <w:t>Quyết định số 65/2016/QĐ-UBND ngày 19/8/2016 của UBND tỉnh Lào Cai về số lượng, chức danh và mức phụ cấp đối với những người hoạt động không chuyên trách ở cấp xã và thôn, tổ dân phố; chế độ đối với lực lượng công an, dân qu</w:t>
      </w:r>
      <w:r w:rsidRPr="006652D7">
        <w:rPr>
          <w:rFonts w:asciiTheme="majorHAnsi" w:hAnsiTheme="majorHAnsi" w:cstheme="majorHAnsi"/>
          <w:color w:val="000000" w:themeColor="text1"/>
          <w:spacing w:val="-6"/>
          <w:sz w:val="28"/>
          <w:szCs w:val="28"/>
          <w:lang w:val="nl-NL"/>
        </w:rPr>
        <w:t>â</w:t>
      </w:r>
      <w:r w:rsidRPr="006652D7">
        <w:rPr>
          <w:rFonts w:asciiTheme="majorHAnsi" w:hAnsiTheme="majorHAnsi" w:cstheme="majorHAnsi"/>
          <w:color w:val="000000" w:themeColor="text1"/>
          <w:spacing w:val="-6"/>
          <w:sz w:val="28"/>
          <w:szCs w:val="28"/>
          <w:lang w:val="vi-VN"/>
        </w:rPr>
        <w:t>n trong thời gian thực hiện nhiệm vụ</w:t>
      </w:r>
      <w:r w:rsidRPr="006652D7">
        <w:rPr>
          <w:rFonts w:asciiTheme="majorHAnsi" w:hAnsiTheme="majorHAnsi" w:cstheme="majorHAnsi"/>
          <w:color w:val="000000" w:themeColor="text1"/>
          <w:spacing w:val="-6"/>
          <w:sz w:val="28"/>
          <w:szCs w:val="28"/>
          <w:lang w:val="nl-NL"/>
        </w:rPr>
        <w:t xml:space="preserve"> (sau đây gọi tắt là Quyết định số 65/2016/QĐ-UBND).</w:t>
      </w:r>
      <w:r w:rsidRPr="006652D7">
        <w:rPr>
          <w:rFonts w:asciiTheme="majorHAnsi" w:hAnsiTheme="majorHAnsi" w:cstheme="majorHAnsi"/>
          <w:b/>
          <w:i/>
          <w:color w:val="000000" w:themeColor="text1"/>
          <w:spacing w:val="-6"/>
          <w:sz w:val="28"/>
          <w:szCs w:val="28"/>
          <w:lang w:val="nl-NL"/>
        </w:rPr>
        <w:t xml:space="preserve"> </w:t>
      </w:r>
      <w:r w:rsidRPr="006652D7">
        <w:rPr>
          <w:rFonts w:asciiTheme="majorHAnsi" w:hAnsiTheme="majorHAnsi" w:cstheme="majorHAnsi"/>
          <w:color w:val="000000" w:themeColor="text1"/>
          <w:spacing w:val="-6"/>
          <w:sz w:val="28"/>
          <w:szCs w:val="28"/>
          <w:lang w:val="nl-NL"/>
        </w:rPr>
        <w:t xml:space="preserve">Tuy nhiên, ngày 06/12/2019, Hội đồng nhân dân tỉnh đã ban hành Nghị quyết số 14/2019/NQ-HĐND ban hành quy định về số lượng, chức danh, mức phụ cấp, mức 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(sau đây gọi tắt là Nghị quyết số 14/2019/NQ-HĐND) thay thế Nghị quyết số 37/2016/NQ-HĐND, do đó, nội dung của Quyết định số 65/2016/QĐ-UBND không còn phù hợp với hệ thống pháp luật hiện hành, mặt khác, nội dung của Nghị quyết số 14/2019/NQ-HĐND đã quy định cụ thể các nội dung về về số lượng, chức danh, mức phụ cấp, mức 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và không phân cấp cho UBND tỉnh ban hành văn bản quy định chi tiết. Từ lý do nêu trên, Sở Nội vụ tham mưu cho UBND tỉnh ban hành </w:t>
      </w:r>
      <w:r w:rsidRPr="006652D7">
        <w:rPr>
          <w:rFonts w:asciiTheme="majorHAnsi" w:hAnsiTheme="majorHAnsi" w:cstheme="majorHAnsi"/>
          <w:b/>
          <w:i/>
          <w:color w:val="000000" w:themeColor="text1"/>
          <w:sz w:val="28"/>
          <w:szCs w:val="28"/>
          <w:lang w:val="vi-VN"/>
        </w:rPr>
        <w:t>Quyết định b</w:t>
      </w:r>
      <w:r w:rsidRPr="006652D7">
        <w:rPr>
          <w:rFonts w:asciiTheme="majorHAnsi" w:hAnsiTheme="majorHAnsi" w:cstheme="majorHAnsi"/>
          <w:b/>
          <w:i/>
          <w:color w:val="000000" w:themeColor="text1"/>
          <w:spacing w:val="-6"/>
          <w:sz w:val="28"/>
          <w:szCs w:val="28"/>
          <w:lang w:val="vi-VN"/>
        </w:rPr>
        <w:t>ãi bỏ Quyết định số 65/2016/QĐ-UBND ngày 19/8/2016 của UBND tỉnh Lào Cai về số lượng, chức danh và mức phụ cấp đối với những người hoạt động không chuyên trách ở cấp xã và thôn, tổ dân phố; chế độ đối với lực lượng công an, dân quan trong thời gian thực hiện nhiệm vụ</w:t>
      </w:r>
      <w:r w:rsidRPr="006652D7">
        <w:rPr>
          <w:rFonts w:asciiTheme="majorHAnsi" w:hAnsiTheme="majorHAnsi" w:cstheme="majorHAnsi"/>
          <w:color w:val="000000" w:themeColor="text1"/>
          <w:spacing w:val="-6"/>
          <w:sz w:val="28"/>
          <w:szCs w:val="28"/>
          <w:lang w:val="nl-NL"/>
        </w:rPr>
        <w:t>.</w:t>
      </w:r>
    </w:p>
    <w:p w:rsidR="00F31A86" w:rsidRPr="006652D7" w:rsidRDefault="00F31A86" w:rsidP="007022C9">
      <w:pPr>
        <w:spacing w:before="120" w:after="120" w:line="320" w:lineRule="exact"/>
        <w:ind w:firstLine="567"/>
        <w:jc w:val="both"/>
        <w:rPr>
          <w:rFonts w:asciiTheme="majorHAnsi" w:hAnsiTheme="majorHAnsi" w:cstheme="majorHAnsi"/>
          <w:b/>
          <w:color w:val="000000" w:themeColor="text1"/>
          <w:sz w:val="28"/>
          <w:szCs w:val="28"/>
          <w:lang w:val="nl-NL"/>
        </w:rPr>
      </w:pPr>
      <w:r w:rsidRPr="006652D7">
        <w:rPr>
          <w:rFonts w:asciiTheme="majorHAnsi" w:hAnsiTheme="majorHAnsi" w:cstheme="majorHAnsi"/>
          <w:b/>
          <w:color w:val="000000" w:themeColor="text1"/>
          <w:sz w:val="28"/>
          <w:szCs w:val="28"/>
          <w:lang w:val="nl-NL"/>
        </w:rPr>
        <w:t>II. MỤC ĐÍCH, QUAN ĐIỂM CHỈ ĐẠO VIỆC XÂY DỰNG DỰ THẢO QUYẾT ĐỊNH:</w:t>
      </w:r>
    </w:p>
    <w:p w:rsidR="00F31A86" w:rsidRPr="006652D7" w:rsidRDefault="00F31A86" w:rsidP="007022C9">
      <w:pPr>
        <w:pStyle w:val="BodyTextIndent2"/>
        <w:spacing w:before="120" w:after="120" w:line="320" w:lineRule="exact"/>
        <w:rPr>
          <w:rFonts w:asciiTheme="majorHAnsi" w:hAnsiTheme="majorHAnsi" w:cstheme="majorHAnsi"/>
          <w:b/>
          <w:color w:val="000000" w:themeColor="text1"/>
          <w:lang w:val="nl-NL"/>
        </w:rPr>
      </w:pPr>
      <w:r w:rsidRPr="006652D7">
        <w:rPr>
          <w:rFonts w:asciiTheme="majorHAnsi" w:hAnsiTheme="majorHAnsi" w:cstheme="majorHAnsi"/>
          <w:b/>
          <w:color w:val="000000" w:themeColor="text1"/>
          <w:lang w:val="vi-VN"/>
        </w:rPr>
        <w:t>1. Mục đích</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pacing w:val="2"/>
          <w:sz w:val="28"/>
          <w:szCs w:val="28"/>
          <w:lang w:val="nl-NL"/>
        </w:rPr>
      </w:pPr>
      <w:r w:rsidRPr="006652D7">
        <w:rPr>
          <w:rFonts w:asciiTheme="majorHAnsi" w:hAnsiTheme="majorHAnsi" w:cstheme="majorHAnsi"/>
          <w:color w:val="000000" w:themeColor="text1"/>
          <w:spacing w:val="2"/>
          <w:sz w:val="28"/>
          <w:szCs w:val="28"/>
          <w:lang w:val="nl-NL"/>
        </w:rPr>
        <w:t xml:space="preserve">Việc </w:t>
      </w:r>
      <w:r w:rsidRPr="006652D7">
        <w:rPr>
          <w:rFonts w:asciiTheme="majorHAnsi" w:hAnsiTheme="majorHAnsi" w:cstheme="majorHAnsi"/>
          <w:bCs/>
          <w:color w:val="000000" w:themeColor="text1"/>
          <w:sz w:val="28"/>
          <w:szCs w:val="28"/>
          <w:lang w:val="nl-NL"/>
        </w:rPr>
        <w:t xml:space="preserve">bãi bỏ Quyết định số 65/2016/QĐ-UBND do Uỷ ban nhân dân tỉnh Lào Cai ban hành </w:t>
      </w:r>
      <w:r w:rsidRPr="006652D7">
        <w:rPr>
          <w:rFonts w:asciiTheme="majorHAnsi" w:hAnsiTheme="majorHAnsi" w:cstheme="majorHAnsi"/>
          <w:color w:val="000000" w:themeColor="text1"/>
          <w:sz w:val="28"/>
          <w:szCs w:val="28"/>
          <w:lang w:val="nl-NL"/>
        </w:rPr>
        <w:t>để các cơ quan, đơn vị</w:t>
      </w:r>
      <w:r w:rsidRPr="006652D7">
        <w:rPr>
          <w:rFonts w:asciiTheme="majorHAnsi" w:hAnsiTheme="majorHAnsi" w:cstheme="majorHAnsi"/>
          <w:b/>
          <w:i/>
          <w:color w:val="000000" w:themeColor="text1"/>
          <w:sz w:val="28"/>
          <w:szCs w:val="28"/>
          <w:lang w:val="nl-NL"/>
        </w:rPr>
        <w:t xml:space="preserve"> </w:t>
      </w:r>
      <w:r w:rsidRPr="006652D7">
        <w:rPr>
          <w:rFonts w:asciiTheme="majorHAnsi" w:hAnsiTheme="majorHAnsi" w:cstheme="majorHAnsi"/>
          <w:bCs/>
          <w:color w:val="000000" w:themeColor="text1"/>
          <w:sz w:val="28"/>
          <w:szCs w:val="28"/>
          <w:lang w:val="nl-NL"/>
        </w:rPr>
        <w:t>trên địa bàn tỉnh có cơ sở, thống nhất</w:t>
      </w:r>
      <w:r w:rsidRPr="006652D7">
        <w:rPr>
          <w:rFonts w:asciiTheme="majorHAnsi" w:hAnsiTheme="majorHAnsi" w:cstheme="majorHAnsi"/>
          <w:color w:val="000000" w:themeColor="text1"/>
          <w:spacing w:val="2"/>
          <w:sz w:val="28"/>
          <w:szCs w:val="28"/>
          <w:lang w:val="nl-NL"/>
        </w:rPr>
        <w:t xml:space="preserve"> trong việc thực hiện các quy định hiện hành về người hoạt động không chuyên trách và các chế độ, chính sách khác có liên quan trên địa bàn tỉnh.</w:t>
      </w:r>
    </w:p>
    <w:p w:rsidR="00F31A86" w:rsidRPr="006652D7" w:rsidRDefault="00F31A86" w:rsidP="007022C9">
      <w:pPr>
        <w:spacing w:before="120" w:after="120" w:line="320" w:lineRule="exact"/>
        <w:ind w:firstLine="567"/>
        <w:jc w:val="both"/>
        <w:rPr>
          <w:rFonts w:asciiTheme="majorHAnsi" w:hAnsiTheme="majorHAnsi" w:cstheme="majorHAnsi"/>
          <w:b/>
          <w:color w:val="000000" w:themeColor="text1"/>
          <w:sz w:val="28"/>
          <w:szCs w:val="28"/>
          <w:lang w:val="nl-NL"/>
        </w:rPr>
      </w:pPr>
      <w:r w:rsidRPr="006652D7">
        <w:rPr>
          <w:rFonts w:asciiTheme="majorHAnsi" w:hAnsiTheme="majorHAnsi" w:cstheme="majorHAnsi"/>
          <w:b/>
          <w:color w:val="000000" w:themeColor="text1"/>
          <w:sz w:val="28"/>
          <w:szCs w:val="28"/>
          <w:lang w:val="nl-NL"/>
        </w:rPr>
        <w:t xml:space="preserve">2. </w:t>
      </w:r>
      <w:r w:rsidRPr="006652D7">
        <w:rPr>
          <w:rFonts w:asciiTheme="majorHAnsi" w:hAnsiTheme="majorHAnsi" w:cstheme="majorHAnsi"/>
          <w:b/>
          <w:color w:val="000000" w:themeColor="text1"/>
          <w:sz w:val="28"/>
          <w:szCs w:val="28"/>
          <w:lang w:val="vi-VN"/>
        </w:rPr>
        <w:t xml:space="preserve">Quan điểm chỉ đạo </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lastRenderedPageBreak/>
        <w:t xml:space="preserve">Việc ban hành Quyết định bãi bỏ </w:t>
      </w:r>
      <w:r w:rsidRPr="006652D7">
        <w:rPr>
          <w:rFonts w:asciiTheme="majorHAnsi" w:hAnsiTheme="majorHAnsi" w:cstheme="majorHAnsi"/>
          <w:bCs/>
          <w:color w:val="000000" w:themeColor="text1"/>
          <w:sz w:val="28"/>
          <w:szCs w:val="28"/>
          <w:lang w:val="nl-NL"/>
        </w:rPr>
        <w:t xml:space="preserve">Quyết định số 65/2016/QĐ-UBND </w:t>
      </w:r>
      <w:r w:rsidRPr="006652D7">
        <w:rPr>
          <w:rFonts w:asciiTheme="majorHAnsi" w:hAnsiTheme="majorHAnsi" w:cstheme="majorHAnsi"/>
          <w:color w:val="000000" w:themeColor="text1"/>
          <w:sz w:val="28"/>
          <w:szCs w:val="28"/>
          <w:lang w:val="nl-NL"/>
        </w:rPr>
        <w:t>do UBND tỉnh ban hành phải phù hợp với</w:t>
      </w:r>
      <w:r w:rsidRPr="006652D7">
        <w:rPr>
          <w:rFonts w:asciiTheme="majorHAnsi" w:hAnsiTheme="majorHAnsi" w:cstheme="majorHAnsi"/>
          <w:color w:val="000000" w:themeColor="text1"/>
          <w:sz w:val="28"/>
          <w:szCs w:val="28"/>
          <w:lang w:val="vi-VN"/>
        </w:rPr>
        <w:t xml:space="preserve"> </w:t>
      </w:r>
      <w:r w:rsidRPr="006652D7">
        <w:rPr>
          <w:rFonts w:asciiTheme="majorHAnsi" w:hAnsiTheme="majorHAnsi" w:cstheme="majorHAnsi"/>
          <w:color w:val="000000" w:themeColor="text1"/>
          <w:sz w:val="28"/>
          <w:szCs w:val="28"/>
          <w:lang w:val="nl-NL"/>
        </w:rPr>
        <w:t xml:space="preserve">Luật </w:t>
      </w:r>
      <w:r w:rsidRPr="006652D7">
        <w:rPr>
          <w:rFonts w:asciiTheme="majorHAnsi" w:hAnsiTheme="majorHAnsi" w:cstheme="majorHAnsi"/>
          <w:color w:val="000000" w:themeColor="text1"/>
          <w:sz w:val="28"/>
          <w:szCs w:val="28"/>
          <w:lang w:val="vi-VN"/>
        </w:rPr>
        <w:t xml:space="preserve">Tổ chức chính quyền địa phương ngày 19/6/2015; </w:t>
      </w:r>
      <w:r w:rsidRPr="006652D7">
        <w:rPr>
          <w:rFonts w:asciiTheme="majorHAnsi" w:hAnsiTheme="majorHAnsi" w:cstheme="majorHAnsi"/>
          <w:color w:val="000000" w:themeColor="text1"/>
          <w:spacing w:val="-4"/>
          <w:sz w:val="28"/>
          <w:szCs w:val="28"/>
          <w:lang w:val="vi-VN"/>
        </w:rPr>
        <w:t xml:space="preserve">Luật Ban hành văn bản </w:t>
      </w:r>
      <w:r w:rsidRPr="006652D7">
        <w:rPr>
          <w:rFonts w:asciiTheme="majorHAnsi" w:hAnsiTheme="majorHAnsi" w:cstheme="majorHAnsi"/>
          <w:color w:val="000000" w:themeColor="text1"/>
          <w:sz w:val="28"/>
          <w:szCs w:val="28"/>
          <w:lang w:val="vi-VN"/>
        </w:rPr>
        <w:t xml:space="preserve">quy phạm pháp luật </w:t>
      </w:r>
      <w:r w:rsidRPr="006652D7">
        <w:rPr>
          <w:rFonts w:asciiTheme="majorHAnsi" w:hAnsiTheme="majorHAnsi" w:cstheme="majorHAnsi"/>
          <w:color w:val="000000" w:themeColor="text1"/>
          <w:spacing w:val="-4"/>
          <w:sz w:val="28"/>
          <w:szCs w:val="28"/>
          <w:lang w:val="vi-VN"/>
        </w:rPr>
        <w:t>ngày 22/6/2015;</w:t>
      </w:r>
      <w:r w:rsidRPr="006652D7">
        <w:rPr>
          <w:rFonts w:asciiTheme="majorHAnsi" w:hAnsiTheme="majorHAnsi" w:cstheme="majorHAnsi"/>
          <w:color w:val="000000" w:themeColor="text1"/>
          <w:sz w:val="28"/>
          <w:szCs w:val="28"/>
          <w:lang w:val="vi-VN"/>
        </w:rPr>
        <w:t xml:space="preserve"> Nghị định số 34/2016/NĐ-CP ngày 14/5/2016 của Chính phủ quy định chi tiết một số điều và biện pháp thi hành Luật ban hành văn bản QPPL;</w:t>
      </w:r>
      <w:r w:rsidRPr="006652D7">
        <w:rPr>
          <w:rFonts w:asciiTheme="majorHAnsi" w:hAnsiTheme="majorHAnsi" w:cstheme="majorHAnsi"/>
          <w:color w:val="000000" w:themeColor="text1"/>
          <w:sz w:val="28"/>
          <w:szCs w:val="28"/>
          <w:lang w:val="nl-NL"/>
        </w:rPr>
        <w:t xml:space="preserve"> Nghị định số 34/2019/NĐ-CP ngày 24/4/2019 của Chính phủ sửa đổi, bổ sung một số quy định về cán bộ, công chức cấp xã và người hoạt động không chuyên trách ở cấp xã và ở thôn, tổ dân phố; Thông tư số 13/2019/TT-BNV ngày 06/11/2019 của Bộ Nội vụ  hướng dẫn một số quy định về cán bộ, công chức cấp xã và người hoạt động không chuyên trách ở cấp xã, ở thôn, tổ dân phố thuộc thẩm quyền quyết định của Hội đồng nhân dân cấp tỉnh</w:t>
      </w:r>
      <w:r w:rsidRPr="006652D7">
        <w:rPr>
          <w:rFonts w:asciiTheme="majorHAnsi" w:hAnsiTheme="majorHAnsi" w:cstheme="majorHAnsi"/>
          <w:color w:val="000000" w:themeColor="text1"/>
          <w:sz w:val="28"/>
          <w:szCs w:val="28"/>
          <w:lang w:val="vi-VN"/>
        </w:rPr>
        <w:t xml:space="preserve"> và tình hình thực tế tại địa phương. </w:t>
      </w:r>
    </w:p>
    <w:p w:rsidR="00DA3BC2" w:rsidRPr="006652D7" w:rsidRDefault="00DA3BC2" w:rsidP="007022C9">
      <w:pPr>
        <w:spacing w:before="120" w:after="120" w:line="320" w:lineRule="exact"/>
        <w:ind w:firstLine="567"/>
        <w:jc w:val="both"/>
        <w:rPr>
          <w:rFonts w:asciiTheme="majorHAnsi" w:hAnsiTheme="majorHAnsi" w:cstheme="majorHAnsi"/>
          <w:b/>
          <w:bCs/>
          <w:color w:val="000000" w:themeColor="text1"/>
          <w:sz w:val="28"/>
          <w:szCs w:val="28"/>
          <w:shd w:val="clear" w:color="auto" w:fill="FFFFFF"/>
          <w:lang w:val="nl-NL"/>
        </w:rPr>
      </w:pPr>
      <w:r w:rsidRPr="006652D7">
        <w:rPr>
          <w:rFonts w:asciiTheme="majorHAnsi" w:hAnsiTheme="majorHAnsi" w:cstheme="majorHAnsi"/>
          <w:b/>
          <w:bCs/>
          <w:color w:val="000000" w:themeColor="text1"/>
          <w:sz w:val="28"/>
          <w:szCs w:val="28"/>
          <w:shd w:val="clear" w:color="auto" w:fill="FFFFFF"/>
          <w:lang w:val="nl-NL"/>
        </w:rPr>
        <w:t>III. QUÁ TRÌNH XÂY DỰNG DỰ ÁN/DỰ THẢO VĂN BẢN</w:t>
      </w:r>
    </w:p>
    <w:p w:rsidR="00DA3BC2" w:rsidRPr="006652D7" w:rsidRDefault="00DA3BC2" w:rsidP="00DA3BC2">
      <w:pPr>
        <w:spacing w:before="120" w:after="120"/>
        <w:ind w:firstLine="720"/>
        <w:jc w:val="both"/>
        <w:rPr>
          <w:color w:val="000000" w:themeColor="text1"/>
          <w:sz w:val="28"/>
          <w:szCs w:val="28"/>
          <w:lang w:val="nl-NL"/>
        </w:rPr>
      </w:pPr>
      <w:r w:rsidRPr="006652D7">
        <w:rPr>
          <w:color w:val="000000" w:themeColor="text1"/>
          <w:sz w:val="28"/>
          <w:szCs w:val="28"/>
          <w:lang w:val="vi-VN"/>
        </w:rPr>
        <w:t xml:space="preserve">1. </w:t>
      </w:r>
      <w:r w:rsidRPr="006652D7">
        <w:rPr>
          <w:color w:val="000000" w:themeColor="text1"/>
          <w:sz w:val="28"/>
          <w:szCs w:val="28"/>
          <w:lang w:val="nl-NL"/>
        </w:rPr>
        <w:t xml:space="preserve">Thực hiện Nghị quyết số 14/2019/NQ-HĐND ngày 06/12/2019 của Hội đồng nhân dân tỉnh về việc ban hành Quy định về số lượng, chức danh, mức phụ cấp, mức phụ cấp kiêm nhiệm đối với người hoạt động không chuyên trách ở cấp xã và ở thôn, tổ dân phố; các chức danh khác ở thôn, tổ dân phố; mức hỗ trợ kinh phí hoạt động của thôn, tổ dân phố, các tổ chức chính trị - xã hội ở thôn, tổ dân phố và các chế độ, chính sách khác; </w:t>
      </w:r>
    </w:p>
    <w:p w:rsidR="00AB22F9" w:rsidRPr="006652D7" w:rsidRDefault="00AB22F9" w:rsidP="00AB22F9">
      <w:pPr>
        <w:spacing w:before="120" w:after="120" w:line="340" w:lineRule="exact"/>
        <w:ind w:firstLine="567"/>
        <w:jc w:val="both"/>
        <w:rPr>
          <w:rFonts w:asciiTheme="majorHAnsi" w:hAnsiTheme="majorHAnsi" w:cstheme="majorHAnsi"/>
          <w:bCs/>
          <w:color w:val="000000" w:themeColor="text1"/>
          <w:sz w:val="28"/>
          <w:szCs w:val="28"/>
          <w:lang w:val="nl-NL"/>
        </w:rPr>
      </w:pPr>
      <w:r w:rsidRPr="006652D7">
        <w:rPr>
          <w:rFonts w:asciiTheme="majorHAnsi" w:hAnsiTheme="majorHAnsi" w:cstheme="majorHAnsi"/>
          <w:color w:val="000000" w:themeColor="text1"/>
          <w:sz w:val="28"/>
          <w:szCs w:val="28"/>
          <w:lang w:val="vi-VN"/>
        </w:rPr>
        <w:t xml:space="preserve">Ủy ban nhân dân tỉnh </w:t>
      </w:r>
      <w:r w:rsidRPr="006652D7">
        <w:rPr>
          <w:rFonts w:asciiTheme="majorHAnsi" w:hAnsiTheme="majorHAnsi" w:cstheme="majorHAnsi"/>
          <w:color w:val="000000" w:themeColor="text1"/>
          <w:sz w:val="28"/>
          <w:szCs w:val="28"/>
          <w:lang w:val="nl-NL"/>
        </w:rPr>
        <w:t xml:space="preserve">giao </w:t>
      </w:r>
      <w:r w:rsidRPr="006652D7">
        <w:rPr>
          <w:rFonts w:asciiTheme="majorHAnsi" w:hAnsiTheme="majorHAnsi" w:cstheme="majorHAnsi"/>
          <w:color w:val="000000" w:themeColor="text1"/>
          <w:sz w:val="28"/>
          <w:szCs w:val="28"/>
          <w:lang w:val="vi-VN"/>
        </w:rPr>
        <w:t xml:space="preserve">Sở </w:t>
      </w:r>
      <w:r w:rsidRPr="006652D7">
        <w:rPr>
          <w:rFonts w:asciiTheme="majorHAnsi" w:hAnsiTheme="majorHAnsi" w:cstheme="majorHAnsi"/>
          <w:color w:val="000000" w:themeColor="text1"/>
          <w:sz w:val="28"/>
          <w:szCs w:val="28"/>
          <w:lang w:val="nl-NL"/>
        </w:rPr>
        <w:t>Nội vụ</w:t>
      </w:r>
      <w:r w:rsidRPr="006652D7">
        <w:rPr>
          <w:rFonts w:asciiTheme="majorHAnsi" w:hAnsiTheme="majorHAnsi" w:cstheme="majorHAnsi"/>
          <w:color w:val="000000" w:themeColor="text1"/>
          <w:sz w:val="28"/>
          <w:szCs w:val="28"/>
          <w:lang w:val="vi-VN"/>
        </w:rPr>
        <w:t xml:space="preserve"> chủ trì phối hợp với các cơ quan, đơn vị có liên quan soạn thảo dự thảo </w:t>
      </w:r>
      <w:r w:rsidRPr="006652D7">
        <w:rPr>
          <w:rFonts w:asciiTheme="majorHAnsi" w:hAnsiTheme="majorHAnsi" w:cstheme="majorHAnsi"/>
          <w:color w:val="000000" w:themeColor="text1"/>
          <w:sz w:val="28"/>
          <w:szCs w:val="28"/>
          <w:lang w:val="nl-NL"/>
        </w:rPr>
        <w:t xml:space="preserve">Quyết định bãi bỏ </w:t>
      </w:r>
      <w:r w:rsidRPr="006652D7">
        <w:rPr>
          <w:rFonts w:asciiTheme="majorHAnsi" w:hAnsiTheme="majorHAnsi" w:cstheme="majorHAnsi"/>
          <w:bCs/>
          <w:color w:val="000000" w:themeColor="text1"/>
          <w:sz w:val="28"/>
          <w:szCs w:val="28"/>
          <w:lang w:val="nl-NL"/>
        </w:rPr>
        <w:t>Quyết định số 65/2016/QĐ-UBND ngày 19/8/2016 về số lượng, chức danh và mức phụ cấp đối với những người hoạt động không chuyên trách ở cấp xã và thôn, tổ dân phố; chế độ đối với lực lượng công an, dân quân trong thời gian thực hiện nhiệm vụ</w:t>
      </w:r>
    </w:p>
    <w:p w:rsidR="00AB22F9" w:rsidRPr="006652D7" w:rsidRDefault="00AB22F9" w:rsidP="00AB22F9">
      <w:pPr>
        <w:spacing w:before="120" w:after="120" w:line="340" w:lineRule="exact"/>
        <w:ind w:firstLine="567"/>
        <w:jc w:val="both"/>
        <w:rPr>
          <w:rFonts w:asciiTheme="majorHAnsi" w:hAnsiTheme="majorHAnsi" w:cstheme="majorHAnsi"/>
          <w:color w:val="000000" w:themeColor="text1"/>
          <w:sz w:val="28"/>
          <w:szCs w:val="28"/>
          <w:lang w:val="vi-VN"/>
        </w:rPr>
      </w:pPr>
      <w:r w:rsidRPr="006652D7">
        <w:rPr>
          <w:rFonts w:asciiTheme="majorHAnsi" w:hAnsiTheme="majorHAnsi" w:cstheme="majorHAnsi"/>
          <w:color w:val="000000" w:themeColor="text1"/>
          <w:sz w:val="28"/>
          <w:szCs w:val="28"/>
          <w:lang w:val="vi-VN"/>
        </w:rPr>
        <w:t xml:space="preserve">Ngày 25/9/2020, Sở </w:t>
      </w:r>
      <w:r w:rsidRPr="006652D7">
        <w:rPr>
          <w:rFonts w:asciiTheme="majorHAnsi" w:hAnsiTheme="majorHAnsi" w:cstheme="majorHAnsi"/>
          <w:color w:val="000000" w:themeColor="text1"/>
          <w:sz w:val="28"/>
          <w:szCs w:val="28"/>
          <w:lang w:val="nl-NL"/>
        </w:rPr>
        <w:t>Nội vụ</w:t>
      </w:r>
      <w:r w:rsidRPr="006652D7">
        <w:rPr>
          <w:rFonts w:asciiTheme="majorHAnsi" w:hAnsiTheme="majorHAnsi" w:cstheme="majorHAnsi"/>
          <w:color w:val="000000" w:themeColor="text1"/>
          <w:sz w:val="28"/>
          <w:szCs w:val="28"/>
          <w:lang w:val="vi-VN"/>
        </w:rPr>
        <w:t xml:space="preserve"> đã ban hành văn bản số </w:t>
      </w:r>
      <w:r w:rsidRPr="006652D7">
        <w:rPr>
          <w:rFonts w:asciiTheme="majorHAnsi" w:hAnsiTheme="majorHAnsi" w:cstheme="majorHAnsi"/>
          <w:color w:val="000000" w:themeColor="text1"/>
          <w:sz w:val="28"/>
          <w:szCs w:val="28"/>
          <w:lang w:val="nl-NL"/>
        </w:rPr>
        <w:t>1046</w:t>
      </w:r>
      <w:r w:rsidRPr="006652D7">
        <w:rPr>
          <w:rFonts w:asciiTheme="majorHAnsi" w:hAnsiTheme="majorHAnsi" w:cstheme="majorHAnsi"/>
          <w:color w:val="000000" w:themeColor="text1"/>
          <w:sz w:val="28"/>
          <w:szCs w:val="28"/>
          <w:lang w:val="vi-VN"/>
        </w:rPr>
        <w:t>/S</w:t>
      </w:r>
      <w:r w:rsidRPr="006652D7">
        <w:rPr>
          <w:rFonts w:asciiTheme="majorHAnsi" w:hAnsiTheme="majorHAnsi" w:cstheme="majorHAnsi"/>
          <w:color w:val="000000" w:themeColor="text1"/>
          <w:sz w:val="28"/>
          <w:szCs w:val="28"/>
          <w:lang w:val="nl-NL"/>
        </w:rPr>
        <w:t>NV</w:t>
      </w:r>
      <w:r w:rsidRPr="006652D7">
        <w:rPr>
          <w:rFonts w:asciiTheme="majorHAnsi" w:hAnsiTheme="majorHAnsi" w:cstheme="majorHAnsi"/>
          <w:color w:val="000000" w:themeColor="text1"/>
          <w:sz w:val="28"/>
          <w:szCs w:val="28"/>
          <w:lang w:val="vi-VN"/>
        </w:rPr>
        <w:t>-</w:t>
      </w:r>
      <w:r w:rsidRPr="006652D7">
        <w:rPr>
          <w:rFonts w:asciiTheme="majorHAnsi" w:hAnsiTheme="majorHAnsi" w:cstheme="majorHAnsi"/>
          <w:color w:val="000000" w:themeColor="text1"/>
          <w:sz w:val="28"/>
          <w:szCs w:val="28"/>
          <w:lang w:val="nl-NL"/>
        </w:rPr>
        <w:t>XDCQ g</w:t>
      </w:r>
      <w:r w:rsidRPr="006652D7">
        <w:rPr>
          <w:rFonts w:asciiTheme="majorHAnsi" w:hAnsiTheme="majorHAnsi" w:cstheme="majorHAnsi"/>
          <w:color w:val="000000" w:themeColor="text1"/>
          <w:sz w:val="28"/>
          <w:szCs w:val="28"/>
          <w:lang w:val="vi-VN"/>
        </w:rPr>
        <w:t>ửi các Sở, ngành và Ủy ban nhân dân các huyện,</w:t>
      </w:r>
      <w:r w:rsidRPr="006652D7">
        <w:rPr>
          <w:rFonts w:asciiTheme="majorHAnsi" w:hAnsiTheme="majorHAnsi" w:cstheme="majorHAnsi"/>
          <w:color w:val="000000" w:themeColor="text1"/>
          <w:sz w:val="28"/>
          <w:szCs w:val="28"/>
          <w:lang w:val="nl-NL"/>
        </w:rPr>
        <w:t xml:space="preserve"> thị xã,</w:t>
      </w:r>
      <w:r w:rsidRPr="006652D7">
        <w:rPr>
          <w:rFonts w:asciiTheme="majorHAnsi" w:hAnsiTheme="majorHAnsi" w:cstheme="majorHAnsi"/>
          <w:color w:val="000000" w:themeColor="text1"/>
          <w:sz w:val="28"/>
          <w:szCs w:val="28"/>
          <w:lang w:val="vi-VN"/>
        </w:rPr>
        <w:t xml:space="preserve"> thành phố góp ý đối với dự thảo Tờ trình, dự thảo </w:t>
      </w:r>
      <w:r w:rsidRPr="006652D7">
        <w:rPr>
          <w:rFonts w:asciiTheme="majorHAnsi" w:hAnsiTheme="majorHAnsi" w:cstheme="majorHAnsi"/>
          <w:color w:val="000000" w:themeColor="text1"/>
          <w:sz w:val="28"/>
          <w:szCs w:val="28"/>
          <w:lang w:val="nl-NL"/>
        </w:rPr>
        <w:t>Quyết định</w:t>
      </w:r>
      <w:r w:rsidRPr="006652D7">
        <w:rPr>
          <w:rFonts w:asciiTheme="majorHAnsi" w:hAnsiTheme="majorHAnsi" w:cstheme="majorHAnsi"/>
          <w:color w:val="000000" w:themeColor="text1"/>
          <w:sz w:val="28"/>
          <w:szCs w:val="28"/>
          <w:lang w:val="vi-VN"/>
        </w:rPr>
        <w:t xml:space="preserve">. Toàn bộ nội dung dự thảo Tờ trình, dự thảo Quyết định được đăng tải trên Trang thông tin điện tử Sở Nội vụ (tại địa chỉ ……..) </w:t>
      </w:r>
    </w:p>
    <w:p w:rsidR="00AB22F9" w:rsidRPr="006652D7" w:rsidRDefault="00AB22F9" w:rsidP="00AB22F9">
      <w:pPr>
        <w:autoSpaceDE w:val="0"/>
        <w:autoSpaceDN w:val="0"/>
        <w:adjustRightInd w:val="0"/>
        <w:spacing w:before="120" w:after="120" w:line="340" w:lineRule="exact"/>
        <w:ind w:firstLine="567"/>
        <w:jc w:val="both"/>
        <w:rPr>
          <w:color w:val="000000" w:themeColor="text1"/>
          <w:sz w:val="28"/>
          <w:szCs w:val="28"/>
          <w:lang w:val="vi-VN"/>
        </w:rPr>
      </w:pPr>
      <w:r w:rsidRPr="006652D7">
        <w:rPr>
          <w:rFonts w:asciiTheme="majorHAnsi" w:hAnsiTheme="majorHAnsi" w:cstheme="majorHAnsi"/>
          <w:color w:val="000000" w:themeColor="text1"/>
          <w:sz w:val="28"/>
          <w:szCs w:val="28"/>
          <w:lang w:val="vi-VN"/>
        </w:rPr>
        <w:t>2. Kết quả lấy ý kiến góp ý dự</w:t>
      </w:r>
      <w:r w:rsidRPr="006652D7">
        <w:rPr>
          <w:color w:val="000000" w:themeColor="text1"/>
          <w:sz w:val="28"/>
          <w:szCs w:val="28"/>
          <w:lang w:val="vi-VN"/>
        </w:rPr>
        <w:t xml:space="preserve"> thảo Tờ trình, Quyết định</w:t>
      </w:r>
    </w:p>
    <w:p w:rsidR="00AB22F9" w:rsidRPr="006652D7" w:rsidRDefault="00AB22F9" w:rsidP="00AB22F9">
      <w:pPr>
        <w:autoSpaceDE w:val="0"/>
        <w:autoSpaceDN w:val="0"/>
        <w:adjustRightInd w:val="0"/>
        <w:spacing w:before="120" w:after="120" w:line="340" w:lineRule="exact"/>
        <w:ind w:firstLine="567"/>
        <w:jc w:val="both"/>
        <w:rPr>
          <w:color w:val="000000" w:themeColor="text1"/>
          <w:sz w:val="28"/>
          <w:szCs w:val="28"/>
          <w:lang w:val="vi-VN"/>
        </w:rPr>
      </w:pPr>
      <w:r w:rsidRPr="006652D7">
        <w:rPr>
          <w:color w:val="000000" w:themeColor="text1"/>
          <w:sz w:val="28"/>
          <w:szCs w:val="28"/>
          <w:lang w:val="vi-VN"/>
        </w:rPr>
        <w:t>a) Đối với cơ quan liên quan:…… cơ quan nhất trí với nội dung dự thảo. Bên cạnh đó, một số ý kiến chỉnh sửa câu từ và hình thức dự thảo…….</w:t>
      </w:r>
    </w:p>
    <w:p w:rsidR="00AB22F9" w:rsidRPr="006652D7" w:rsidRDefault="00AB22F9" w:rsidP="00AB22F9">
      <w:pPr>
        <w:autoSpaceDE w:val="0"/>
        <w:autoSpaceDN w:val="0"/>
        <w:adjustRightInd w:val="0"/>
        <w:spacing w:before="120" w:after="120" w:line="340" w:lineRule="exact"/>
        <w:ind w:firstLine="567"/>
        <w:jc w:val="both"/>
        <w:rPr>
          <w:color w:val="000000" w:themeColor="text1"/>
          <w:sz w:val="28"/>
          <w:szCs w:val="28"/>
          <w:lang w:val="vi-VN"/>
        </w:rPr>
      </w:pPr>
      <w:r w:rsidRPr="006652D7">
        <w:rPr>
          <w:color w:val="000000" w:themeColor="text1"/>
          <w:sz w:val="28"/>
          <w:szCs w:val="28"/>
          <w:lang w:val="vi-VN"/>
        </w:rPr>
        <w:t>b) Đối với việc tổ chức lấy ý kiến người dân trên Trang thông tin điện tử Sở Nội vụ:….</w:t>
      </w:r>
    </w:p>
    <w:p w:rsidR="00AB22F9" w:rsidRPr="006652D7" w:rsidRDefault="00AB22F9" w:rsidP="00AB22F9">
      <w:pPr>
        <w:spacing w:before="120" w:after="120" w:line="340" w:lineRule="exact"/>
        <w:ind w:firstLine="567"/>
        <w:jc w:val="both"/>
        <w:rPr>
          <w:rFonts w:asciiTheme="majorHAnsi" w:hAnsiTheme="majorHAnsi" w:cstheme="majorHAnsi"/>
          <w:bCs/>
          <w:color w:val="000000" w:themeColor="text1"/>
          <w:sz w:val="28"/>
          <w:szCs w:val="28"/>
          <w:lang w:val="nl-NL"/>
        </w:rPr>
      </w:pPr>
      <w:r w:rsidRPr="006652D7">
        <w:rPr>
          <w:color w:val="000000" w:themeColor="text1"/>
          <w:sz w:val="28"/>
          <w:szCs w:val="28"/>
          <w:lang w:val="vi-VN"/>
        </w:rPr>
        <w:t>3. Trên cơ sở tổng hợp ý kiến của các cơ quan và người dân, Sở Nội vụ đã</w:t>
      </w:r>
      <w:r w:rsidRPr="006652D7">
        <w:rPr>
          <w:color w:val="000000" w:themeColor="text1"/>
          <w:spacing w:val="-4"/>
          <w:sz w:val="28"/>
          <w:szCs w:val="28"/>
          <w:lang w:val="vi-VN"/>
        </w:rPr>
        <w:t xml:space="preserve"> rà soát và hoàn chỉnh dự thảo Tờ trình, dự thảo Quyết định và </w:t>
      </w:r>
      <w:r w:rsidRPr="006652D7">
        <w:rPr>
          <w:color w:val="000000" w:themeColor="text1"/>
          <w:sz w:val="28"/>
          <w:szCs w:val="28"/>
          <w:lang w:val="nl-NL"/>
        </w:rPr>
        <w:t>gửi hồ sơ dự thảo Quyết định đến Sở Tư pháp để thẩm định theo quy định. Sở</w:t>
      </w:r>
      <w:r w:rsidRPr="006652D7">
        <w:rPr>
          <w:color w:val="000000" w:themeColor="text1"/>
          <w:sz w:val="28"/>
          <w:szCs w:val="28"/>
          <w:lang w:val="vi-VN"/>
        </w:rPr>
        <w:t xml:space="preserve"> Tư pháp đã có </w:t>
      </w:r>
      <w:r w:rsidRPr="006652D7">
        <w:rPr>
          <w:color w:val="000000" w:themeColor="text1"/>
          <w:sz w:val="28"/>
          <w:szCs w:val="28"/>
          <w:lang w:val="nl-NL"/>
        </w:rPr>
        <w:t>Báo cáo thẩm định số ..../BC-STP ngày</w:t>
      </w:r>
      <w:r w:rsidRPr="006652D7">
        <w:rPr>
          <w:color w:val="000000" w:themeColor="text1"/>
          <w:sz w:val="28"/>
          <w:szCs w:val="28"/>
          <w:lang w:val="vi-VN"/>
        </w:rPr>
        <w:t xml:space="preserve">   </w:t>
      </w:r>
      <w:r w:rsidRPr="006652D7">
        <w:rPr>
          <w:color w:val="000000" w:themeColor="text1"/>
          <w:sz w:val="28"/>
          <w:szCs w:val="28"/>
          <w:lang w:val="nl-NL"/>
        </w:rPr>
        <w:t>.</w:t>
      </w:r>
      <w:r w:rsidRPr="006652D7">
        <w:rPr>
          <w:color w:val="000000" w:themeColor="text1"/>
          <w:sz w:val="28"/>
          <w:szCs w:val="28"/>
          <w:lang w:val="vi-VN"/>
        </w:rPr>
        <w:t>.../</w:t>
      </w:r>
      <w:r w:rsidRPr="006652D7">
        <w:rPr>
          <w:color w:val="000000" w:themeColor="text1"/>
          <w:sz w:val="28"/>
          <w:szCs w:val="28"/>
          <w:lang w:val="nl-NL"/>
        </w:rPr>
        <w:t>…./2020 về</w:t>
      </w:r>
      <w:r w:rsidRPr="006652D7">
        <w:rPr>
          <w:color w:val="000000" w:themeColor="text1"/>
          <w:sz w:val="28"/>
          <w:szCs w:val="28"/>
          <w:lang w:val="vi-VN"/>
        </w:rPr>
        <w:t xml:space="preserve"> việc thẩm định dự thảo </w:t>
      </w:r>
      <w:r w:rsidRPr="006652D7">
        <w:rPr>
          <w:rFonts w:asciiTheme="majorHAnsi" w:hAnsiTheme="majorHAnsi" w:cstheme="majorHAnsi"/>
          <w:color w:val="000000" w:themeColor="text1"/>
          <w:sz w:val="28"/>
          <w:szCs w:val="28"/>
          <w:lang w:val="nl-NL"/>
        </w:rPr>
        <w:t xml:space="preserve">Quyết định bãi bỏ </w:t>
      </w:r>
      <w:r w:rsidRPr="006652D7">
        <w:rPr>
          <w:rFonts w:asciiTheme="majorHAnsi" w:hAnsiTheme="majorHAnsi" w:cstheme="majorHAnsi"/>
          <w:bCs/>
          <w:color w:val="000000" w:themeColor="text1"/>
          <w:sz w:val="28"/>
          <w:szCs w:val="28"/>
          <w:lang w:val="nl-NL"/>
        </w:rPr>
        <w:t>Quyết định số 65/2016/QĐ-UBND ngày 19/8/2016 về số lượng, chức danh và mức phụ cấp đối với những người hoạt động không chuyên trách ở cấp xã và thôn, tổ dân phố; chế độ đối với lực lượng công an, dân quân trong thời gian thực hiện nhiệm vụ</w:t>
      </w:r>
    </w:p>
    <w:p w:rsidR="00AB22F9" w:rsidRPr="006652D7" w:rsidRDefault="00AB22F9" w:rsidP="00AB22F9">
      <w:pPr>
        <w:spacing w:before="120" w:after="120" w:line="340" w:lineRule="exact"/>
        <w:ind w:firstLine="567"/>
        <w:jc w:val="both"/>
        <w:rPr>
          <w:b/>
          <w:color w:val="000000" w:themeColor="text1"/>
          <w:spacing w:val="-2"/>
          <w:sz w:val="28"/>
          <w:szCs w:val="28"/>
          <w:lang w:val="nl-NL"/>
        </w:rPr>
      </w:pPr>
      <w:r w:rsidRPr="006652D7">
        <w:rPr>
          <w:color w:val="000000" w:themeColor="text1"/>
          <w:sz w:val="28"/>
          <w:szCs w:val="28"/>
          <w:lang w:val="vi-VN"/>
        </w:rPr>
        <w:lastRenderedPageBreak/>
        <w:t>Trên cơ sở tổng hợp</w:t>
      </w:r>
      <w:r w:rsidRPr="006652D7">
        <w:rPr>
          <w:color w:val="000000" w:themeColor="text1"/>
          <w:sz w:val="28"/>
          <w:szCs w:val="28"/>
          <w:lang w:val="nl-NL"/>
        </w:rPr>
        <w:t xml:space="preserve"> ý kiến tham gia của các đại biểu, các cơ quan, đơn vị có liên quan và Báo cáo thẩm định của Sở Tư pháp</w:t>
      </w:r>
      <w:r w:rsidRPr="006652D7">
        <w:rPr>
          <w:color w:val="000000" w:themeColor="text1"/>
          <w:sz w:val="28"/>
          <w:szCs w:val="28"/>
          <w:lang w:val="vi-VN"/>
        </w:rPr>
        <w:t xml:space="preserve">, Sở </w:t>
      </w:r>
      <w:r w:rsidRPr="006652D7">
        <w:rPr>
          <w:color w:val="000000" w:themeColor="text1"/>
          <w:sz w:val="28"/>
          <w:szCs w:val="28"/>
          <w:lang w:val="nl-NL"/>
        </w:rPr>
        <w:t>Nội vụ</w:t>
      </w:r>
      <w:r w:rsidRPr="006652D7">
        <w:rPr>
          <w:color w:val="000000" w:themeColor="text1"/>
          <w:sz w:val="28"/>
          <w:szCs w:val="28"/>
          <w:lang w:val="vi-VN"/>
        </w:rPr>
        <w:t xml:space="preserve"> đã</w:t>
      </w:r>
      <w:r w:rsidRPr="006652D7">
        <w:rPr>
          <w:color w:val="000000" w:themeColor="text1"/>
          <w:sz w:val="28"/>
          <w:szCs w:val="28"/>
          <w:lang w:val="nl-NL"/>
        </w:rPr>
        <w:t xml:space="preserve"> tiếp</w:t>
      </w:r>
      <w:r w:rsidRPr="006652D7">
        <w:rPr>
          <w:color w:val="000000" w:themeColor="text1"/>
          <w:sz w:val="28"/>
          <w:szCs w:val="28"/>
          <w:lang w:val="vi-VN"/>
        </w:rPr>
        <w:t xml:space="preserve"> thu,</w:t>
      </w:r>
      <w:r w:rsidRPr="006652D7">
        <w:rPr>
          <w:color w:val="000000" w:themeColor="text1"/>
          <w:sz w:val="28"/>
          <w:szCs w:val="28"/>
          <w:lang w:val="nl-NL"/>
        </w:rPr>
        <w:t xml:space="preserve"> chỉnh sửa </w:t>
      </w:r>
      <w:r w:rsidRPr="006652D7">
        <w:rPr>
          <w:color w:val="000000" w:themeColor="text1"/>
          <w:sz w:val="28"/>
          <w:szCs w:val="28"/>
          <w:lang w:val="vi-VN"/>
        </w:rPr>
        <w:t xml:space="preserve">và hoàn chỉnh dự thảo Tờ trình, </w:t>
      </w:r>
      <w:r w:rsidRPr="006652D7">
        <w:rPr>
          <w:color w:val="000000" w:themeColor="text1"/>
          <w:sz w:val="28"/>
          <w:szCs w:val="28"/>
          <w:lang w:val="nl-NL"/>
        </w:rPr>
        <w:t>Quyết định.</w:t>
      </w:r>
    </w:p>
    <w:p w:rsidR="00F31A86" w:rsidRPr="006652D7" w:rsidRDefault="00DA3BC2" w:rsidP="007022C9">
      <w:pPr>
        <w:spacing w:before="120" w:after="120" w:line="320" w:lineRule="exact"/>
        <w:ind w:firstLine="567"/>
        <w:jc w:val="both"/>
        <w:rPr>
          <w:rFonts w:asciiTheme="majorHAnsi" w:hAnsiTheme="majorHAnsi" w:cstheme="majorHAnsi"/>
          <w:b/>
          <w:color w:val="000000" w:themeColor="text1"/>
          <w:spacing w:val="-8"/>
          <w:sz w:val="28"/>
          <w:szCs w:val="28"/>
          <w:lang w:val="nl-NL"/>
        </w:rPr>
      </w:pPr>
      <w:r w:rsidRPr="006652D7">
        <w:rPr>
          <w:rFonts w:asciiTheme="majorHAnsi" w:hAnsiTheme="majorHAnsi" w:cstheme="majorHAnsi"/>
          <w:b/>
          <w:color w:val="000000" w:themeColor="text1"/>
          <w:spacing w:val="-8"/>
          <w:sz w:val="28"/>
          <w:szCs w:val="28"/>
          <w:lang w:val="nl-NL"/>
        </w:rPr>
        <w:t>IV</w:t>
      </w:r>
      <w:r w:rsidR="00F31A86" w:rsidRPr="006652D7">
        <w:rPr>
          <w:rFonts w:asciiTheme="majorHAnsi" w:hAnsiTheme="majorHAnsi" w:cstheme="majorHAnsi"/>
          <w:b/>
          <w:color w:val="000000" w:themeColor="text1"/>
          <w:spacing w:val="-8"/>
          <w:sz w:val="28"/>
          <w:szCs w:val="28"/>
          <w:lang w:val="nl-NL"/>
        </w:rPr>
        <w:t>. BỐ CỤC VÀ NỘI  DUNG CƠ BẢN CỦA DỰ THẢO QUYẾT ĐỊNH:</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color w:val="000000" w:themeColor="text1"/>
          <w:sz w:val="28"/>
          <w:szCs w:val="28"/>
          <w:lang w:val="nl-NL"/>
        </w:rPr>
        <w:t>Dự thảo Quyết định gồm có 03 Điều, cụ thể như sau:</w:t>
      </w:r>
    </w:p>
    <w:p w:rsidR="00F31A86" w:rsidRPr="006652D7" w:rsidRDefault="00F31A86" w:rsidP="007022C9">
      <w:pPr>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b/>
          <w:color w:val="000000" w:themeColor="text1"/>
          <w:spacing w:val="-8"/>
          <w:sz w:val="28"/>
          <w:szCs w:val="28"/>
          <w:lang w:val="nl-NL"/>
        </w:rPr>
        <w:t>1</w:t>
      </w:r>
      <w:r w:rsidRPr="006652D7">
        <w:rPr>
          <w:rFonts w:asciiTheme="majorHAnsi" w:hAnsiTheme="majorHAnsi" w:cstheme="majorHAnsi"/>
          <w:b/>
          <w:color w:val="000000" w:themeColor="text1"/>
          <w:sz w:val="28"/>
          <w:szCs w:val="28"/>
          <w:lang w:val="nl-NL"/>
        </w:rPr>
        <w:t xml:space="preserve">. Điều 1: </w:t>
      </w:r>
      <w:r w:rsidRPr="006652D7">
        <w:rPr>
          <w:rFonts w:asciiTheme="majorHAnsi" w:hAnsiTheme="majorHAnsi" w:cstheme="majorHAnsi"/>
          <w:color w:val="000000" w:themeColor="text1"/>
          <w:sz w:val="28"/>
          <w:szCs w:val="28"/>
          <w:lang w:val="nl-NL"/>
        </w:rPr>
        <w:t xml:space="preserve">Bãi bỏ </w:t>
      </w:r>
      <w:r w:rsidRPr="006652D7">
        <w:rPr>
          <w:rFonts w:asciiTheme="majorHAnsi" w:hAnsiTheme="majorHAnsi" w:cstheme="majorHAnsi"/>
          <w:bCs/>
          <w:color w:val="000000" w:themeColor="text1"/>
          <w:sz w:val="28"/>
          <w:szCs w:val="28"/>
          <w:lang w:val="nl-NL"/>
        </w:rPr>
        <w:t>Quyết định số 65/2016/QĐ-UBND ngày 19/8/2016 về số lượng, chức danh và mức phụ cấp đối với những người hoạt động không chuyên trách ở cấp xã và thôn, tổ dân phố; chế độ đối với lực lượng công an, dân quân trong thời gian thực hiện nhiệm vụ</w:t>
      </w:r>
      <w:r w:rsidRPr="006652D7">
        <w:rPr>
          <w:rFonts w:asciiTheme="majorHAnsi" w:hAnsiTheme="majorHAnsi" w:cstheme="majorHAnsi"/>
          <w:color w:val="000000" w:themeColor="text1"/>
          <w:sz w:val="28"/>
          <w:szCs w:val="28"/>
          <w:lang w:val="nl-NL"/>
        </w:rPr>
        <w:t xml:space="preserve">. </w:t>
      </w:r>
    </w:p>
    <w:p w:rsidR="00F31A86" w:rsidRPr="006652D7" w:rsidRDefault="00F31A86" w:rsidP="007022C9">
      <w:pPr>
        <w:pStyle w:val="NormalWeb"/>
        <w:spacing w:before="120" w:beforeAutospacing="0" w:after="120" w:afterAutospacing="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b/>
          <w:color w:val="000000" w:themeColor="text1"/>
          <w:sz w:val="28"/>
          <w:szCs w:val="28"/>
          <w:lang w:val="nl-NL"/>
        </w:rPr>
        <w:t>2.  Điều 2.</w:t>
      </w:r>
      <w:r w:rsidRPr="006652D7">
        <w:rPr>
          <w:rFonts w:asciiTheme="majorHAnsi" w:hAnsiTheme="majorHAnsi" w:cstheme="majorHAnsi"/>
          <w:color w:val="000000" w:themeColor="text1"/>
          <w:sz w:val="28"/>
          <w:szCs w:val="28"/>
          <w:lang w:val="nl-NL"/>
        </w:rPr>
        <w:t xml:space="preserve"> Hiệu lực thi hành</w:t>
      </w:r>
    </w:p>
    <w:p w:rsidR="00F31A86" w:rsidRPr="006652D7" w:rsidRDefault="00F31A86" w:rsidP="007022C9">
      <w:pPr>
        <w:tabs>
          <w:tab w:val="left" w:pos="720"/>
        </w:tabs>
        <w:spacing w:before="120" w:after="120" w:line="320" w:lineRule="exact"/>
        <w:ind w:firstLine="567"/>
        <w:jc w:val="both"/>
        <w:rPr>
          <w:rFonts w:asciiTheme="majorHAnsi" w:hAnsiTheme="majorHAnsi" w:cstheme="majorHAnsi"/>
          <w:color w:val="000000" w:themeColor="text1"/>
          <w:sz w:val="28"/>
          <w:szCs w:val="28"/>
          <w:lang w:val="nl-NL"/>
        </w:rPr>
      </w:pPr>
      <w:r w:rsidRPr="006652D7">
        <w:rPr>
          <w:rFonts w:asciiTheme="majorHAnsi" w:hAnsiTheme="majorHAnsi" w:cstheme="majorHAnsi"/>
          <w:b/>
          <w:color w:val="000000" w:themeColor="text1"/>
          <w:sz w:val="28"/>
          <w:szCs w:val="28"/>
          <w:lang w:val="nl-NL"/>
        </w:rPr>
        <w:t>3. Điều 3.</w:t>
      </w:r>
      <w:r w:rsidRPr="006652D7">
        <w:rPr>
          <w:rFonts w:asciiTheme="majorHAnsi" w:hAnsiTheme="majorHAnsi" w:cstheme="majorHAnsi"/>
          <w:color w:val="000000" w:themeColor="text1"/>
          <w:sz w:val="28"/>
          <w:szCs w:val="28"/>
          <w:lang w:val="nl-NL"/>
        </w:rPr>
        <w:t xml:space="preserve"> Trách nhiệm tổ chức thực hiện </w:t>
      </w:r>
    </w:p>
    <w:p w:rsidR="00F31A86" w:rsidRPr="006652D7" w:rsidRDefault="00DA3BC2" w:rsidP="007022C9">
      <w:pPr>
        <w:spacing w:before="120" w:after="120" w:line="320" w:lineRule="exact"/>
        <w:ind w:firstLine="567"/>
        <w:jc w:val="both"/>
        <w:rPr>
          <w:rFonts w:asciiTheme="majorHAnsi" w:hAnsiTheme="majorHAnsi" w:cstheme="majorHAnsi"/>
          <w:color w:val="000000" w:themeColor="text1"/>
          <w:sz w:val="28"/>
          <w:szCs w:val="28"/>
          <w:shd w:val="clear" w:color="auto" w:fill="FFFFFF"/>
          <w:lang w:val="nl-NL"/>
        </w:rPr>
      </w:pPr>
      <w:r w:rsidRPr="006652D7">
        <w:rPr>
          <w:rFonts w:asciiTheme="majorHAnsi" w:hAnsiTheme="majorHAnsi" w:cstheme="majorHAnsi"/>
          <w:color w:val="000000" w:themeColor="text1"/>
          <w:sz w:val="28"/>
          <w:szCs w:val="28"/>
          <w:shd w:val="clear" w:color="auto" w:fill="FFFFFF"/>
          <w:lang w:val="nl-NL"/>
        </w:rPr>
        <w:t xml:space="preserve">Trên đây là Tờ trình về dự </w:t>
      </w:r>
      <w:r w:rsidR="00AB22F9" w:rsidRPr="006652D7">
        <w:rPr>
          <w:rFonts w:asciiTheme="majorHAnsi" w:hAnsiTheme="majorHAnsi" w:cstheme="majorHAnsi"/>
          <w:color w:val="000000" w:themeColor="text1"/>
          <w:sz w:val="28"/>
          <w:szCs w:val="28"/>
          <w:shd w:val="clear" w:color="auto" w:fill="FFFFFF"/>
          <w:lang w:val="nl-NL"/>
        </w:rPr>
        <w:t xml:space="preserve">thảo </w:t>
      </w:r>
      <w:r w:rsidR="00AB22F9" w:rsidRPr="006652D7">
        <w:rPr>
          <w:rFonts w:asciiTheme="majorHAnsi" w:hAnsiTheme="majorHAnsi" w:cstheme="majorHAnsi"/>
          <w:color w:val="000000" w:themeColor="text1"/>
          <w:sz w:val="28"/>
          <w:szCs w:val="28"/>
          <w:lang w:val="nl-NL"/>
        </w:rPr>
        <w:t xml:space="preserve">Quyết định bãi bỏ </w:t>
      </w:r>
      <w:r w:rsidR="00AB22F9" w:rsidRPr="006652D7">
        <w:rPr>
          <w:rFonts w:asciiTheme="majorHAnsi" w:hAnsiTheme="majorHAnsi" w:cstheme="majorHAnsi"/>
          <w:bCs/>
          <w:color w:val="000000" w:themeColor="text1"/>
          <w:sz w:val="28"/>
          <w:szCs w:val="28"/>
          <w:lang w:val="nl-NL"/>
        </w:rPr>
        <w:t>Quyết định số 65/2016/QĐ-UBND ngày 19/8/2016 về số lượng, chức danh và mức phụ cấp đối với những người hoạt động không chuyên trách ở cấp xã và thôn, tổ dân phố; chế độ đối với lực lượng công an, dân quân trong thời gian thực hiện nhiệm vụ</w:t>
      </w:r>
      <w:r w:rsidRPr="006652D7">
        <w:rPr>
          <w:rFonts w:asciiTheme="majorHAnsi" w:hAnsiTheme="majorHAnsi" w:cstheme="majorHAnsi"/>
          <w:color w:val="000000" w:themeColor="text1"/>
          <w:sz w:val="28"/>
          <w:szCs w:val="28"/>
          <w:shd w:val="clear" w:color="auto" w:fill="FFFFFF"/>
          <w:lang w:val="nl-NL"/>
        </w:rPr>
        <w:t xml:space="preserve">, </w:t>
      </w:r>
      <w:r w:rsidR="00AB22F9" w:rsidRPr="006652D7">
        <w:rPr>
          <w:rFonts w:asciiTheme="majorHAnsi" w:hAnsiTheme="majorHAnsi" w:cstheme="majorHAnsi"/>
          <w:color w:val="000000" w:themeColor="text1"/>
          <w:sz w:val="28"/>
          <w:szCs w:val="28"/>
          <w:shd w:val="clear" w:color="auto" w:fill="FFFFFF"/>
          <w:lang w:val="nl-NL"/>
        </w:rPr>
        <w:t>Sở Nội vụ</w:t>
      </w:r>
      <w:r w:rsidRPr="006652D7">
        <w:rPr>
          <w:rFonts w:asciiTheme="majorHAnsi" w:hAnsiTheme="majorHAnsi" w:cstheme="majorHAnsi"/>
          <w:color w:val="000000" w:themeColor="text1"/>
          <w:sz w:val="28"/>
          <w:szCs w:val="28"/>
          <w:shd w:val="clear" w:color="auto" w:fill="FFFFFF"/>
          <w:lang w:val="nl-NL"/>
        </w:rPr>
        <w:t xml:space="preserve"> xin kính trình </w:t>
      </w:r>
      <w:r w:rsidR="00AB22F9" w:rsidRPr="006652D7">
        <w:rPr>
          <w:rFonts w:asciiTheme="majorHAnsi" w:hAnsiTheme="majorHAnsi" w:cstheme="majorHAnsi"/>
          <w:color w:val="000000" w:themeColor="text1"/>
          <w:sz w:val="28"/>
          <w:szCs w:val="28"/>
          <w:shd w:val="clear" w:color="auto" w:fill="FFFFFF"/>
          <w:lang w:val="nl-NL"/>
        </w:rPr>
        <w:t>Uỷ ban nhân dân tỉnh</w:t>
      </w:r>
      <w:r w:rsidRPr="006652D7">
        <w:rPr>
          <w:rFonts w:asciiTheme="majorHAnsi" w:hAnsiTheme="majorHAnsi" w:cstheme="majorHAnsi"/>
          <w:color w:val="000000" w:themeColor="text1"/>
          <w:sz w:val="28"/>
          <w:szCs w:val="28"/>
          <w:shd w:val="clear" w:color="auto" w:fill="FFFFFF"/>
          <w:lang w:val="nl-NL"/>
        </w:rPr>
        <w:t xml:space="preserve"> xem xét, quyết định./.</w:t>
      </w:r>
    </w:p>
    <w:p w:rsidR="00DA3BC2" w:rsidRPr="006652D7" w:rsidRDefault="00DA3BC2" w:rsidP="00DA3BC2">
      <w:pPr>
        <w:spacing w:before="120" w:after="120" w:line="320" w:lineRule="exact"/>
        <w:ind w:firstLine="567"/>
        <w:jc w:val="center"/>
        <w:rPr>
          <w:rFonts w:asciiTheme="majorHAnsi" w:hAnsiTheme="majorHAnsi" w:cstheme="majorHAnsi"/>
          <w:i/>
          <w:color w:val="000000" w:themeColor="text1"/>
          <w:sz w:val="28"/>
          <w:szCs w:val="28"/>
          <w:lang w:val="nl-NL"/>
        </w:rPr>
      </w:pPr>
      <w:r w:rsidRPr="006652D7">
        <w:rPr>
          <w:rFonts w:asciiTheme="majorHAnsi" w:hAnsiTheme="majorHAnsi" w:cstheme="majorHAnsi"/>
          <w:color w:val="000000" w:themeColor="text1"/>
          <w:sz w:val="28"/>
          <w:szCs w:val="28"/>
          <w:lang w:val="nl-NL"/>
        </w:rPr>
        <w:t>(</w:t>
      </w:r>
      <w:r w:rsidRPr="006652D7">
        <w:rPr>
          <w:rFonts w:asciiTheme="majorHAnsi" w:hAnsiTheme="majorHAnsi" w:cstheme="majorHAnsi"/>
          <w:i/>
          <w:color w:val="000000" w:themeColor="text1"/>
          <w:sz w:val="28"/>
          <w:szCs w:val="28"/>
          <w:lang w:val="nl-NL"/>
        </w:rPr>
        <w:t>Xin gửi kèm theo dự thảo Quyết định)</w:t>
      </w:r>
    </w:p>
    <w:p w:rsidR="00DA3BC2" w:rsidRPr="006652D7" w:rsidRDefault="00DA3BC2" w:rsidP="007022C9">
      <w:pPr>
        <w:spacing w:before="120" w:after="120" w:line="320" w:lineRule="exact"/>
        <w:ind w:firstLine="567"/>
        <w:jc w:val="both"/>
        <w:rPr>
          <w:rFonts w:asciiTheme="majorHAnsi" w:hAnsiTheme="majorHAnsi" w:cstheme="majorHAnsi"/>
          <w:color w:val="000000" w:themeColor="text1"/>
          <w:sz w:val="28"/>
          <w:szCs w:val="28"/>
          <w:lang w:val="nl-NL"/>
        </w:rPr>
      </w:pPr>
    </w:p>
    <w:tbl>
      <w:tblPr>
        <w:tblW w:w="9146" w:type="dxa"/>
        <w:tblInd w:w="468" w:type="dxa"/>
        <w:tblLayout w:type="fixed"/>
        <w:tblLook w:val="0000" w:firstRow="0" w:lastRow="0" w:firstColumn="0" w:lastColumn="0" w:noHBand="0" w:noVBand="0"/>
      </w:tblPr>
      <w:tblGrid>
        <w:gridCol w:w="4339"/>
        <w:gridCol w:w="4807"/>
      </w:tblGrid>
      <w:tr w:rsidR="006652D7" w:rsidRPr="006652D7" w:rsidTr="00B930A8">
        <w:tc>
          <w:tcPr>
            <w:tcW w:w="4339" w:type="dxa"/>
          </w:tcPr>
          <w:p w:rsidR="00F31A86" w:rsidRPr="006652D7" w:rsidRDefault="00F31A86" w:rsidP="00F31A86">
            <w:pPr>
              <w:spacing w:before="120"/>
              <w:jc w:val="both"/>
              <w:rPr>
                <w:rFonts w:asciiTheme="majorHAnsi" w:hAnsiTheme="majorHAnsi" w:cstheme="majorHAnsi"/>
                <w:b/>
                <w:color w:val="000000" w:themeColor="text1"/>
                <w:lang w:val="nl-NL" w:bidi="th-TH"/>
              </w:rPr>
            </w:pPr>
            <w:r w:rsidRPr="006652D7">
              <w:rPr>
                <w:rFonts w:asciiTheme="majorHAnsi" w:hAnsiTheme="majorHAnsi" w:cstheme="majorHAnsi"/>
                <w:bCs/>
                <w:i/>
                <w:iCs/>
                <w:color w:val="000000" w:themeColor="text1"/>
                <w:lang w:val="nl-NL" w:bidi="th-TH"/>
              </w:rPr>
              <w:t xml:space="preserve"> </w:t>
            </w:r>
            <w:r w:rsidRPr="006652D7">
              <w:rPr>
                <w:rFonts w:asciiTheme="majorHAnsi" w:hAnsiTheme="majorHAnsi" w:cstheme="majorHAnsi"/>
                <w:b/>
                <w:bCs/>
                <w:i/>
                <w:iCs/>
                <w:color w:val="000000" w:themeColor="text1"/>
                <w:lang w:val="nl-NL" w:bidi="th-TH"/>
              </w:rPr>
              <w:t>Nơi nhận:</w:t>
            </w:r>
            <w:r w:rsidRPr="006652D7">
              <w:rPr>
                <w:rFonts w:asciiTheme="majorHAnsi" w:hAnsiTheme="majorHAnsi" w:cstheme="majorHAnsi"/>
                <w:b/>
                <w:i/>
                <w:iCs/>
                <w:color w:val="000000" w:themeColor="text1"/>
                <w:lang w:val="nl-NL" w:bidi="th-TH"/>
              </w:rPr>
              <w:t xml:space="preserve"> </w:t>
            </w:r>
            <w:r w:rsidR="007022C9" w:rsidRPr="006652D7">
              <w:rPr>
                <w:rFonts w:asciiTheme="majorHAnsi" w:hAnsiTheme="majorHAnsi" w:cstheme="majorHAnsi"/>
                <w:b/>
                <w:i/>
                <w:iCs/>
                <w:color w:val="000000" w:themeColor="text1"/>
                <w:lang w:val="nl-NL" w:bidi="th-TH"/>
              </w:rPr>
              <w:t xml:space="preserve">                          </w:t>
            </w:r>
          </w:p>
          <w:p w:rsidR="00F31A86" w:rsidRPr="006652D7" w:rsidRDefault="00F31A86" w:rsidP="00F31A86">
            <w:pPr>
              <w:pStyle w:val="abc"/>
              <w:jc w:val="both"/>
              <w:rPr>
                <w:rFonts w:asciiTheme="majorHAnsi" w:hAnsiTheme="majorHAnsi" w:cstheme="majorHAnsi"/>
                <w:color w:val="000000" w:themeColor="text1"/>
                <w:sz w:val="22"/>
                <w:szCs w:val="22"/>
                <w:lang w:val="nl-NL"/>
              </w:rPr>
            </w:pPr>
            <w:r w:rsidRPr="006652D7">
              <w:rPr>
                <w:rFonts w:asciiTheme="majorHAnsi" w:hAnsiTheme="majorHAnsi" w:cstheme="majorHAnsi"/>
                <w:color w:val="000000" w:themeColor="text1"/>
                <w:sz w:val="22"/>
                <w:szCs w:val="22"/>
                <w:lang w:val="vi-VN"/>
              </w:rPr>
              <w:t>-</w:t>
            </w:r>
            <w:r w:rsidRPr="006652D7">
              <w:rPr>
                <w:rFonts w:asciiTheme="majorHAnsi" w:hAnsiTheme="majorHAnsi" w:cstheme="majorHAnsi"/>
                <w:color w:val="000000" w:themeColor="text1"/>
                <w:sz w:val="22"/>
                <w:szCs w:val="22"/>
                <w:lang w:val="nl-NL"/>
              </w:rPr>
              <w:t xml:space="preserve"> Như kính gửi</w:t>
            </w:r>
            <w:r w:rsidRPr="006652D7">
              <w:rPr>
                <w:rFonts w:asciiTheme="majorHAnsi" w:hAnsiTheme="majorHAnsi" w:cstheme="majorHAnsi"/>
                <w:color w:val="000000" w:themeColor="text1"/>
                <w:sz w:val="22"/>
                <w:szCs w:val="22"/>
                <w:lang w:val="vi-VN"/>
              </w:rPr>
              <w:t>;</w:t>
            </w:r>
          </w:p>
          <w:p w:rsidR="00F31A86" w:rsidRPr="006652D7" w:rsidRDefault="00F31A86" w:rsidP="00F31A86">
            <w:pPr>
              <w:pStyle w:val="abc"/>
              <w:jc w:val="both"/>
              <w:rPr>
                <w:rFonts w:asciiTheme="majorHAnsi" w:hAnsiTheme="majorHAnsi" w:cstheme="majorHAnsi"/>
                <w:color w:val="000000" w:themeColor="text1"/>
                <w:sz w:val="22"/>
                <w:szCs w:val="22"/>
                <w:lang w:val="nl-NL"/>
              </w:rPr>
            </w:pPr>
            <w:r w:rsidRPr="006652D7">
              <w:rPr>
                <w:rFonts w:asciiTheme="majorHAnsi" w:hAnsiTheme="majorHAnsi" w:cstheme="majorHAnsi"/>
                <w:color w:val="000000" w:themeColor="text1"/>
                <w:sz w:val="22"/>
                <w:szCs w:val="22"/>
                <w:lang w:val="nl-NL"/>
              </w:rPr>
              <w:t>- GĐ,PGĐ (Ô. Thái);</w:t>
            </w:r>
          </w:p>
          <w:p w:rsidR="00F31A86" w:rsidRPr="006652D7" w:rsidRDefault="00F31A86" w:rsidP="00F31A86">
            <w:pPr>
              <w:pStyle w:val="abc"/>
              <w:jc w:val="both"/>
              <w:rPr>
                <w:rFonts w:asciiTheme="majorHAnsi" w:hAnsiTheme="majorHAnsi" w:cstheme="majorHAnsi"/>
                <w:color w:val="000000" w:themeColor="text1"/>
                <w:sz w:val="22"/>
                <w:szCs w:val="22"/>
                <w:lang w:val="nl-NL"/>
              </w:rPr>
            </w:pPr>
            <w:r w:rsidRPr="006652D7">
              <w:rPr>
                <w:rFonts w:asciiTheme="majorHAnsi" w:hAnsiTheme="majorHAnsi" w:cstheme="majorHAnsi"/>
                <w:color w:val="000000" w:themeColor="text1"/>
                <w:sz w:val="22"/>
                <w:szCs w:val="22"/>
                <w:lang w:val="nl-NL"/>
              </w:rPr>
              <w:t xml:space="preserve">- Lưu: VT, XDCQ. </w:t>
            </w:r>
          </w:p>
          <w:p w:rsidR="00F31A86" w:rsidRPr="006652D7" w:rsidRDefault="00F31A86" w:rsidP="00F31A86">
            <w:pPr>
              <w:spacing w:before="120" w:after="120"/>
              <w:jc w:val="both"/>
              <w:rPr>
                <w:rFonts w:asciiTheme="majorHAnsi" w:hAnsiTheme="majorHAnsi" w:cstheme="majorHAnsi"/>
                <w:b/>
                <w:color w:val="000000" w:themeColor="text1"/>
                <w:lang w:val="nl-NL"/>
              </w:rPr>
            </w:pPr>
          </w:p>
          <w:p w:rsidR="00F31A86" w:rsidRPr="006652D7" w:rsidRDefault="00F31A86" w:rsidP="00F31A86">
            <w:pPr>
              <w:spacing w:before="120" w:after="120"/>
              <w:jc w:val="both"/>
              <w:rPr>
                <w:rFonts w:asciiTheme="majorHAnsi" w:hAnsiTheme="majorHAnsi" w:cstheme="majorHAnsi"/>
                <w:b/>
                <w:color w:val="000000" w:themeColor="text1"/>
                <w:lang w:val="nl-NL"/>
              </w:rPr>
            </w:pPr>
          </w:p>
        </w:tc>
        <w:tc>
          <w:tcPr>
            <w:tcW w:w="4807" w:type="dxa"/>
          </w:tcPr>
          <w:p w:rsidR="00F31A86" w:rsidRPr="006652D7" w:rsidRDefault="00F31A86" w:rsidP="007022C9">
            <w:pPr>
              <w:spacing w:before="120"/>
              <w:jc w:val="center"/>
              <w:rPr>
                <w:rFonts w:asciiTheme="majorHAnsi" w:hAnsiTheme="majorHAnsi" w:cstheme="majorHAnsi"/>
                <w:b/>
                <w:bCs/>
                <w:color w:val="000000" w:themeColor="text1"/>
                <w:spacing w:val="-10"/>
                <w:sz w:val="28"/>
                <w:szCs w:val="28"/>
                <w:lang w:val="nl-NL"/>
              </w:rPr>
            </w:pPr>
            <w:r w:rsidRPr="006652D7">
              <w:rPr>
                <w:rFonts w:asciiTheme="majorHAnsi" w:hAnsiTheme="majorHAnsi" w:cstheme="majorHAnsi"/>
                <w:b/>
                <w:bCs/>
                <w:color w:val="000000" w:themeColor="text1"/>
                <w:spacing w:val="-10"/>
                <w:sz w:val="28"/>
                <w:szCs w:val="28"/>
                <w:lang w:val="nl-NL"/>
              </w:rPr>
              <w:t>KT.GIÁM ĐỐC</w:t>
            </w:r>
          </w:p>
          <w:p w:rsidR="00F31A86" w:rsidRPr="006652D7" w:rsidRDefault="00F31A86" w:rsidP="007022C9">
            <w:pPr>
              <w:jc w:val="center"/>
              <w:rPr>
                <w:rFonts w:asciiTheme="majorHAnsi" w:hAnsiTheme="majorHAnsi" w:cstheme="majorHAnsi"/>
                <w:b/>
                <w:bCs/>
                <w:color w:val="000000" w:themeColor="text1"/>
                <w:sz w:val="28"/>
                <w:szCs w:val="28"/>
                <w:lang w:val="es-ES"/>
              </w:rPr>
            </w:pPr>
            <w:r w:rsidRPr="006652D7">
              <w:rPr>
                <w:rFonts w:asciiTheme="majorHAnsi" w:hAnsiTheme="majorHAnsi" w:cstheme="majorHAnsi"/>
                <w:b/>
                <w:bCs/>
                <w:color w:val="000000" w:themeColor="text1"/>
                <w:spacing w:val="-10"/>
                <w:sz w:val="28"/>
                <w:szCs w:val="28"/>
                <w:lang w:val="nl-NL"/>
              </w:rPr>
              <w:t>PHÓ GIÁM ĐỐC</w:t>
            </w:r>
          </w:p>
          <w:p w:rsidR="00F31A86" w:rsidRPr="006652D7" w:rsidRDefault="00F31A86" w:rsidP="007022C9">
            <w:pPr>
              <w:spacing w:before="120" w:after="120"/>
              <w:jc w:val="center"/>
              <w:rPr>
                <w:rFonts w:asciiTheme="majorHAnsi" w:hAnsiTheme="majorHAnsi" w:cstheme="majorHAnsi"/>
                <w:b/>
                <w:bCs/>
                <w:i/>
                <w:iCs/>
                <w:color w:val="000000" w:themeColor="text1"/>
                <w:sz w:val="28"/>
                <w:szCs w:val="28"/>
                <w:lang w:val="es-ES"/>
              </w:rPr>
            </w:pPr>
          </w:p>
          <w:p w:rsidR="00F31A86" w:rsidRPr="006652D7" w:rsidRDefault="00F31A86" w:rsidP="007022C9">
            <w:pPr>
              <w:spacing w:before="120" w:after="120"/>
              <w:jc w:val="center"/>
              <w:rPr>
                <w:rFonts w:asciiTheme="majorHAnsi" w:hAnsiTheme="majorHAnsi" w:cstheme="majorHAnsi"/>
                <w:b/>
                <w:bCs/>
                <w:i/>
                <w:iCs/>
                <w:color w:val="000000" w:themeColor="text1"/>
                <w:sz w:val="28"/>
                <w:szCs w:val="28"/>
                <w:lang w:val="es-ES"/>
              </w:rPr>
            </w:pPr>
          </w:p>
          <w:p w:rsidR="007022C9" w:rsidRPr="006652D7" w:rsidRDefault="007022C9" w:rsidP="007022C9">
            <w:pPr>
              <w:spacing w:before="120" w:after="120"/>
              <w:jc w:val="center"/>
              <w:rPr>
                <w:rFonts w:asciiTheme="majorHAnsi" w:hAnsiTheme="majorHAnsi" w:cstheme="majorHAnsi"/>
                <w:b/>
                <w:bCs/>
                <w:i/>
                <w:iCs/>
                <w:color w:val="000000" w:themeColor="text1"/>
                <w:sz w:val="28"/>
                <w:szCs w:val="28"/>
                <w:lang w:val="es-ES"/>
              </w:rPr>
            </w:pPr>
          </w:p>
          <w:p w:rsidR="007022C9" w:rsidRPr="006652D7" w:rsidRDefault="007022C9" w:rsidP="007022C9">
            <w:pPr>
              <w:spacing w:before="120" w:after="120"/>
              <w:jc w:val="center"/>
              <w:rPr>
                <w:rFonts w:asciiTheme="majorHAnsi" w:hAnsiTheme="majorHAnsi" w:cstheme="majorHAnsi"/>
                <w:b/>
                <w:bCs/>
                <w:i/>
                <w:iCs/>
                <w:color w:val="000000" w:themeColor="text1"/>
                <w:sz w:val="28"/>
                <w:szCs w:val="28"/>
                <w:lang w:val="es-ES"/>
              </w:rPr>
            </w:pPr>
          </w:p>
          <w:p w:rsidR="00F31A86" w:rsidRPr="006652D7" w:rsidRDefault="00F31A86" w:rsidP="007022C9">
            <w:pPr>
              <w:spacing w:before="120" w:after="120"/>
              <w:jc w:val="center"/>
              <w:rPr>
                <w:rFonts w:asciiTheme="majorHAnsi" w:hAnsiTheme="majorHAnsi" w:cstheme="majorHAnsi"/>
                <w:b/>
                <w:color w:val="000000" w:themeColor="text1"/>
                <w:sz w:val="28"/>
                <w:szCs w:val="28"/>
                <w:lang w:val="nl-NL"/>
              </w:rPr>
            </w:pPr>
          </w:p>
          <w:p w:rsidR="00F31A86" w:rsidRPr="006652D7" w:rsidRDefault="00F31A86" w:rsidP="007022C9">
            <w:pPr>
              <w:spacing w:before="120" w:after="120"/>
              <w:jc w:val="center"/>
              <w:rPr>
                <w:rFonts w:asciiTheme="majorHAnsi" w:hAnsiTheme="majorHAnsi" w:cstheme="majorHAnsi"/>
                <w:b/>
                <w:color w:val="000000" w:themeColor="text1"/>
                <w:sz w:val="28"/>
                <w:szCs w:val="28"/>
                <w:lang w:val="nl-NL"/>
              </w:rPr>
            </w:pPr>
            <w:r w:rsidRPr="006652D7">
              <w:rPr>
                <w:rFonts w:asciiTheme="majorHAnsi" w:hAnsiTheme="majorHAnsi" w:cstheme="majorHAnsi"/>
                <w:b/>
                <w:color w:val="000000" w:themeColor="text1"/>
                <w:sz w:val="28"/>
                <w:szCs w:val="28"/>
                <w:lang w:val="nl-NL"/>
              </w:rPr>
              <w:t>Mạc Quốc Thái</w:t>
            </w:r>
          </w:p>
        </w:tc>
      </w:tr>
    </w:tbl>
    <w:p w:rsidR="00F31A86" w:rsidRPr="006652D7" w:rsidRDefault="00F31A86" w:rsidP="00F31A86">
      <w:pPr>
        <w:spacing w:after="120"/>
        <w:ind w:firstLine="567"/>
        <w:jc w:val="both"/>
        <w:rPr>
          <w:rFonts w:asciiTheme="majorHAnsi" w:hAnsiTheme="majorHAnsi" w:cstheme="majorHAnsi"/>
          <w:color w:val="000000" w:themeColor="text1"/>
          <w:sz w:val="28"/>
          <w:szCs w:val="28"/>
          <w:lang w:val="nl-NL"/>
        </w:rPr>
      </w:pPr>
    </w:p>
    <w:p w:rsidR="00F31A86" w:rsidRPr="006652D7" w:rsidRDefault="00F31A86" w:rsidP="00F31A86">
      <w:pPr>
        <w:tabs>
          <w:tab w:val="left" w:pos="720"/>
        </w:tabs>
        <w:spacing w:before="120"/>
        <w:jc w:val="both"/>
        <w:rPr>
          <w:b/>
          <w:bCs/>
          <w:color w:val="000000" w:themeColor="text1"/>
          <w:lang w:val="es-ES"/>
        </w:rPr>
      </w:pPr>
      <w:r w:rsidRPr="006652D7">
        <w:rPr>
          <w:b/>
          <w:bCs/>
          <w:color w:val="000000" w:themeColor="text1"/>
          <w:lang w:val="es-ES"/>
        </w:rPr>
        <w:t xml:space="preserve">                                                                                          </w:t>
      </w:r>
      <w:r w:rsidRPr="006652D7">
        <w:rPr>
          <w:b/>
          <w:bCs/>
          <w:color w:val="000000" w:themeColor="text1"/>
          <w:lang w:val="vi-VN"/>
        </w:rPr>
        <w:t xml:space="preserve"> </w:t>
      </w:r>
      <w:r w:rsidRPr="006652D7">
        <w:rPr>
          <w:b/>
          <w:bCs/>
          <w:color w:val="000000" w:themeColor="text1"/>
          <w:lang w:val="es-ES"/>
        </w:rPr>
        <w:t xml:space="preserve"> </w:t>
      </w: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rsidP="00F31A86">
      <w:pPr>
        <w:tabs>
          <w:tab w:val="left" w:pos="720"/>
        </w:tabs>
        <w:spacing w:before="120"/>
        <w:jc w:val="both"/>
        <w:rPr>
          <w:b/>
          <w:bCs/>
          <w:color w:val="000000" w:themeColor="text1"/>
          <w:lang w:val="es-ES"/>
        </w:rPr>
      </w:pPr>
    </w:p>
    <w:p w:rsidR="00F31A86" w:rsidRPr="006652D7" w:rsidRDefault="00F31A86">
      <w:pPr>
        <w:rPr>
          <w:color w:val="000000" w:themeColor="text1"/>
          <w:lang w:val="es-ES"/>
        </w:rPr>
      </w:pPr>
    </w:p>
    <w:sectPr w:rsidR="00F31A86" w:rsidRPr="006652D7" w:rsidSect="006652D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6"/>
    <w:rsid w:val="000C266F"/>
    <w:rsid w:val="002758F9"/>
    <w:rsid w:val="00276660"/>
    <w:rsid w:val="003752B1"/>
    <w:rsid w:val="003C372F"/>
    <w:rsid w:val="00432D96"/>
    <w:rsid w:val="004E1310"/>
    <w:rsid w:val="00502698"/>
    <w:rsid w:val="00642508"/>
    <w:rsid w:val="006652D7"/>
    <w:rsid w:val="007022C9"/>
    <w:rsid w:val="008E1DBE"/>
    <w:rsid w:val="00A959D1"/>
    <w:rsid w:val="00AB22F9"/>
    <w:rsid w:val="00D011F5"/>
    <w:rsid w:val="00D95540"/>
    <w:rsid w:val="00DA3BC2"/>
    <w:rsid w:val="00DD4929"/>
    <w:rsid w:val="00F31A86"/>
    <w:rsid w:val="00F331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31A8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1A86"/>
    <w:rPr>
      <w:rFonts w:ascii="Times New Roman" w:eastAsia="Times New Roman" w:hAnsi="Times New Roman" w:cs="Times New Roman"/>
      <w:b/>
      <w:bCs/>
      <w:sz w:val="24"/>
      <w:szCs w:val="24"/>
      <w:lang w:val="en-US"/>
    </w:rPr>
  </w:style>
  <w:style w:type="paragraph" w:styleId="NormalWeb">
    <w:name w:val="Normal (Web)"/>
    <w:basedOn w:val="Normal"/>
    <w:uiPriority w:val="99"/>
    <w:rsid w:val="00F31A86"/>
    <w:pPr>
      <w:spacing w:before="100" w:beforeAutospacing="1" w:after="100" w:afterAutospacing="1"/>
    </w:pPr>
    <w:rPr>
      <w:lang w:val="vi-VN" w:eastAsia="vi-VN"/>
    </w:rPr>
  </w:style>
  <w:style w:type="paragraph" w:customStyle="1" w:styleId="abc">
    <w:name w:val="abc"/>
    <w:basedOn w:val="Normal"/>
    <w:uiPriority w:val="99"/>
    <w:rsid w:val="00F31A86"/>
    <w:pPr>
      <w:widowControl w:val="0"/>
    </w:pPr>
    <w:rPr>
      <w:rFonts w:ascii=".VnTime" w:hAnsi=".VnTime"/>
      <w:sz w:val="28"/>
      <w:szCs w:val="20"/>
    </w:rPr>
  </w:style>
  <w:style w:type="paragraph" w:styleId="BodyTextIndent2">
    <w:name w:val="Body Text Indent 2"/>
    <w:basedOn w:val="Normal"/>
    <w:link w:val="BodyTextIndent2Char"/>
    <w:uiPriority w:val="99"/>
    <w:rsid w:val="00F31A86"/>
    <w:pPr>
      <w:spacing w:before="60" w:after="60"/>
      <w:ind w:firstLine="567"/>
      <w:jc w:val="both"/>
    </w:pPr>
    <w:rPr>
      <w:sz w:val="28"/>
      <w:szCs w:val="28"/>
    </w:rPr>
  </w:style>
  <w:style w:type="character" w:customStyle="1" w:styleId="BodyTextIndent2Char">
    <w:name w:val="Body Text Indent 2 Char"/>
    <w:basedOn w:val="DefaultParagraphFont"/>
    <w:link w:val="BodyTextIndent2"/>
    <w:uiPriority w:val="99"/>
    <w:rsid w:val="00F31A86"/>
    <w:rPr>
      <w:rFonts w:ascii="Times New Roman" w:eastAsia="Times New Roman" w:hAnsi="Times New Roman" w:cs="Times New Roman"/>
      <w:sz w:val="28"/>
      <w:szCs w:val="28"/>
      <w:lang w:val="en-US"/>
    </w:rPr>
  </w:style>
  <w:style w:type="character" w:styleId="Emphasis">
    <w:name w:val="Emphasis"/>
    <w:basedOn w:val="DefaultParagraphFont"/>
    <w:uiPriority w:val="99"/>
    <w:qFormat/>
    <w:rsid w:val="00F31A86"/>
    <w:rPr>
      <w:rFonts w:cs="Times New Roman"/>
      <w:i/>
    </w:rPr>
  </w:style>
  <w:style w:type="character" w:styleId="Hyperlink">
    <w:name w:val="Hyperlink"/>
    <w:basedOn w:val="DefaultParagraphFont"/>
    <w:uiPriority w:val="99"/>
    <w:semiHidden/>
    <w:rsid w:val="00F31A86"/>
    <w:rPr>
      <w:rFonts w:cs="Times New Roman"/>
      <w:color w:val="0000FF"/>
      <w:u w:val="single"/>
    </w:rPr>
  </w:style>
  <w:style w:type="paragraph" w:styleId="BodyText2">
    <w:name w:val="Body Text 2"/>
    <w:basedOn w:val="Normal"/>
    <w:link w:val="BodyText2Char"/>
    <w:uiPriority w:val="99"/>
    <w:unhideWhenUsed/>
    <w:rsid w:val="00F31A86"/>
    <w:pPr>
      <w:spacing w:after="120" w:line="480" w:lineRule="auto"/>
    </w:pPr>
  </w:style>
  <w:style w:type="character" w:customStyle="1" w:styleId="BodyText2Char">
    <w:name w:val="Body Text 2 Char"/>
    <w:basedOn w:val="DefaultParagraphFont"/>
    <w:link w:val="BodyText2"/>
    <w:uiPriority w:val="99"/>
    <w:rsid w:val="00F31A8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B22F9"/>
    <w:pPr>
      <w:spacing w:after="120"/>
      <w:ind w:left="283"/>
    </w:pPr>
  </w:style>
  <w:style w:type="character" w:customStyle="1" w:styleId="BodyTextIndentChar">
    <w:name w:val="Body Text Indent Char"/>
    <w:basedOn w:val="DefaultParagraphFont"/>
    <w:link w:val="BodyTextIndent"/>
    <w:uiPriority w:val="99"/>
    <w:semiHidden/>
    <w:rsid w:val="00AB22F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31A8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1A86"/>
    <w:rPr>
      <w:rFonts w:ascii="Times New Roman" w:eastAsia="Times New Roman" w:hAnsi="Times New Roman" w:cs="Times New Roman"/>
      <w:b/>
      <w:bCs/>
      <w:sz w:val="24"/>
      <w:szCs w:val="24"/>
      <w:lang w:val="en-US"/>
    </w:rPr>
  </w:style>
  <w:style w:type="paragraph" w:styleId="NormalWeb">
    <w:name w:val="Normal (Web)"/>
    <w:basedOn w:val="Normal"/>
    <w:uiPriority w:val="99"/>
    <w:rsid w:val="00F31A86"/>
    <w:pPr>
      <w:spacing w:before="100" w:beforeAutospacing="1" w:after="100" w:afterAutospacing="1"/>
    </w:pPr>
    <w:rPr>
      <w:lang w:val="vi-VN" w:eastAsia="vi-VN"/>
    </w:rPr>
  </w:style>
  <w:style w:type="paragraph" w:customStyle="1" w:styleId="abc">
    <w:name w:val="abc"/>
    <w:basedOn w:val="Normal"/>
    <w:uiPriority w:val="99"/>
    <w:rsid w:val="00F31A86"/>
    <w:pPr>
      <w:widowControl w:val="0"/>
    </w:pPr>
    <w:rPr>
      <w:rFonts w:ascii=".VnTime" w:hAnsi=".VnTime"/>
      <w:sz w:val="28"/>
      <w:szCs w:val="20"/>
    </w:rPr>
  </w:style>
  <w:style w:type="paragraph" w:styleId="BodyTextIndent2">
    <w:name w:val="Body Text Indent 2"/>
    <w:basedOn w:val="Normal"/>
    <w:link w:val="BodyTextIndent2Char"/>
    <w:uiPriority w:val="99"/>
    <w:rsid w:val="00F31A86"/>
    <w:pPr>
      <w:spacing w:before="60" w:after="60"/>
      <w:ind w:firstLine="567"/>
      <w:jc w:val="both"/>
    </w:pPr>
    <w:rPr>
      <w:sz w:val="28"/>
      <w:szCs w:val="28"/>
    </w:rPr>
  </w:style>
  <w:style w:type="character" w:customStyle="1" w:styleId="BodyTextIndent2Char">
    <w:name w:val="Body Text Indent 2 Char"/>
    <w:basedOn w:val="DefaultParagraphFont"/>
    <w:link w:val="BodyTextIndent2"/>
    <w:uiPriority w:val="99"/>
    <w:rsid w:val="00F31A86"/>
    <w:rPr>
      <w:rFonts w:ascii="Times New Roman" w:eastAsia="Times New Roman" w:hAnsi="Times New Roman" w:cs="Times New Roman"/>
      <w:sz w:val="28"/>
      <w:szCs w:val="28"/>
      <w:lang w:val="en-US"/>
    </w:rPr>
  </w:style>
  <w:style w:type="character" w:styleId="Emphasis">
    <w:name w:val="Emphasis"/>
    <w:basedOn w:val="DefaultParagraphFont"/>
    <w:uiPriority w:val="99"/>
    <w:qFormat/>
    <w:rsid w:val="00F31A86"/>
    <w:rPr>
      <w:rFonts w:cs="Times New Roman"/>
      <w:i/>
    </w:rPr>
  </w:style>
  <w:style w:type="character" w:styleId="Hyperlink">
    <w:name w:val="Hyperlink"/>
    <w:basedOn w:val="DefaultParagraphFont"/>
    <w:uiPriority w:val="99"/>
    <w:semiHidden/>
    <w:rsid w:val="00F31A86"/>
    <w:rPr>
      <w:rFonts w:cs="Times New Roman"/>
      <w:color w:val="0000FF"/>
      <w:u w:val="single"/>
    </w:rPr>
  </w:style>
  <w:style w:type="paragraph" w:styleId="BodyText2">
    <w:name w:val="Body Text 2"/>
    <w:basedOn w:val="Normal"/>
    <w:link w:val="BodyText2Char"/>
    <w:uiPriority w:val="99"/>
    <w:unhideWhenUsed/>
    <w:rsid w:val="00F31A86"/>
    <w:pPr>
      <w:spacing w:after="120" w:line="480" w:lineRule="auto"/>
    </w:pPr>
  </w:style>
  <w:style w:type="character" w:customStyle="1" w:styleId="BodyText2Char">
    <w:name w:val="Body Text 2 Char"/>
    <w:basedOn w:val="DefaultParagraphFont"/>
    <w:link w:val="BodyText2"/>
    <w:uiPriority w:val="99"/>
    <w:rsid w:val="00F31A8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B22F9"/>
    <w:pPr>
      <w:spacing w:after="120"/>
      <w:ind w:left="283"/>
    </w:pPr>
  </w:style>
  <w:style w:type="character" w:customStyle="1" w:styleId="BodyTextIndentChar">
    <w:name w:val="Body Text Indent Char"/>
    <w:basedOn w:val="DefaultParagraphFont"/>
    <w:link w:val="BodyTextIndent"/>
    <w:uiPriority w:val="99"/>
    <w:semiHidden/>
    <w:rsid w:val="00AB22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095BE-57E6-44F4-86FF-971E873E4709}"/>
</file>

<file path=customXml/itemProps2.xml><?xml version="1.0" encoding="utf-8"?>
<ds:datastoreItem xmlns:ds="http://schemas.openxmlformats.org/officeDocument/2006/customXml" ds:itemID="{3BC3427D-6283-422F-A533-BD6333190B48}"/>
</file>

<file path=customXml/itemProps3.xml><?xml version="1.0" encoding="utf-8"?>
<ds:datastoreItem xmlns:ds="http://schemas.openxmlformats.org/officeDocument/2006/customXml" ds:itemID="{37F5E002-2A78-4B7A-B894-6815D76F4EBD}"/>
</file>

<file path=docProps/app.xml><?xml version="1.0" encoding="utf-8"?>
<Properties xmlns="http://schemas.openxmlformats.org/officeDocument/2006/extended-properties" xmlns:vt="http://schemas.openxmlformats.org/officeDocument/2006/docPropsVTypes">
  <Template>Normal.dotm</Template>
  <TotalTime>1</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2020-11-01T08:52:00Z</dcterms:created>
  <dcterms:modified xsi:type="dcterms:W3CDTF">2020-11-01T08:52:00Z</dcterms:modified>
</cp:coreProperties>
</file>